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AD2" w:rsidRPr="00BC5AD2" w:rsidRDefault="00BC5AD2" w:rsidP="00BC5AD2"/>
    <w:p w:rsidR="00BC5AD2" w:rsidRPr="00BC5AD2" w:rsidRDefault="00BC5AD2" w:rsidP="00BC5AD2">
      <w:r w:rsidRPr="00BC5AD2">
        <w:t xml:space="preserve"> </w:t>
      </w:r>
      <w:r w:rsidRPr="00BC5AD2">
        <w:rPr>
          <w:b/>
          <w:bCs/>
        </w:rPr>
        <w:t>2014 National Concert Season</w:t>
      </w:r>
    </w:p>
    <w:p w:rsidR="00BC5AD2" w:rsidRPr="00BC5AD2" w:rsidRDefault="00BC5AD2" w:rsidP="00BC5AD2">
      <w:r w:rsidRPr="00BC5AD2">
        <w:t xml:space="preserve"> “If there’s a better chamber orchestra in the world today, I haven’t heard it.” </w:t>
      </w:r>
    </w:p>
    <w:p w:rsidR="00BC5AD2" w:rsidRPr="004E41F5" w:rsidRDefault="00BC5AD2" w:rsidP="00BC5AD2">
      <w:r w:rsidRPr="00BC5AD2">
        <w:t xml:space="preserve">THE GUARDIAN (UK), 2011 </w:t>
      </w:r>
    </w:p>
    <w:p w:rsidR="00BC5AD2" w:rsidRPr="00BC5AD2" w:rsidRDefault="00BC5AD2" w:rsidP="00BC5AD2">
      <w:r w:rsidRPr="00BC5AD2">
        <w:rPr>
          <w:b/>
          <w:bCs/>
        </w:rPr>
        <w:t>Australian Chamber Orchestra</w:t>
      </w:r>
    </w:p>
    <w:p w:rsidR="00BC5AD2" w:rsidRPr="00BC5AD2" w:rsidRDefault="00BC5AD2" w:rsidP="00BC5AD2">
      <w:r w:rsidRPr="00BC5AD2">
        <w:t xml:space="preserve">A dedicated troupe of diverse musicians, we throw ourselves head first into performances that take us from red-dust regional centres to New York night clubs, and from Australian capital cities to the world’s most prestigious concert halls, including Amsterdam’s Concertgebouw and Vienna’s </w:t>
      </w:r>
      <w:proofErr w:type="spellStart"/>
      <w:r w:rsidRPr="00BC5AD2">
        <w:t>Musikverein</w:t>
      </w:r>
      <w:proofErr w:type="spellEnd"/>
      <w:r w:rsidRPr="00BC5AD2">
        <w:t xml:space="preserve">. </w:t>
      </w:r>
    </w:p>
    <w:p w:rsidR="00BC5AD2" w:rsidRPr="00BC5AD2" w:rsidRDefault="00BC5AD2" w:rsidP="00BC5AD2">
      <w:r w:rsidRPr="00BC5AD2">
        <w:t xml:space="preserve">Remarkable Australian violinist Richard Tognetti has been at our helm for the last 25 years. Tognetti challenges, inspires and energises musicians and audiences, programming unique combinations of music spanning six centuries. Under his leadership we perform classical masterworks, world premieres and innovative multimedia projects as a chamber group, symphony orchestra and electro-acoustic ensemble. </w:t>
      </w:r>
    </w:p>
    <w:p w:rsidR="00BC5AD2" w:rsidRPr="00BC5AD2" w:rsidRDefault="00BC5AD2" w:rsidP="00BC5AD2">
      <w:r w:rsidRPr="00BC5AD2">
        <w:t xml:space="preserve">Several ACO musicians have moved across the world to join our intrepid ensemble. We have coaxed some of the best string players from Canada, England, Finland, Japan and Russia to join the home-grown talent in our ranks. Strengthening these talents are several precious, rare instruments honed by some of history’s finest craftsmen: Stradivari, Guarneri </w:t>
      </w:r>
      <w:proofErr w:type="gramStart"/>
      <w:r w:rsidRPr="00BC5AD2">
        <w:t>del</w:t>
      </w:r>
      <w:proofErr w:type="gramEnd"/>
      <w:r w:rsidRPr="00BC5AD2">
        <w:t xml:space="preserve"> </w:t>
      </w:r>
      <w:proofErr w:type="spellStart"/>
      <w:r w:rsidRPr="00BC5AD2">
        <w:t>Gesù</w:t>
      </w:r>
      <w:proofErr w:type="spellEnd"/>
      <w:r w:rsidRPr="00BC5AD2">
        <w:t xml:space="preserve">, </w:t>
      </w:r>
      <w:proofErr w:type="spellStart"/>
      <w:r w:rsidRPr="00BC5AD2">
        <w:t>Guadagnini</w:t>
      </w:r>
      <w:proofErr w:type="spellEnd"/>
      <w:r w:rsidRPr="00BC5AD2">
        <w:t xml:space="preserve"> and </w:t>
      </w:r>
      <w:proofErr w:type="spellStart"/>
      <w:r w:rsidRPr="00BC5AD2">
        <w:t>Gasparo</w:t>
      </w:r>
      <w:proofErr w:type="spellEnd"/>
      <w:r w:rsidRPr="00BC5AD2">
        <w:t xml:space="preserve"> da </w:t>
      </w:r>
      <w:proofErr w:type="spellStart"/>
      <w:r w:rsidRPr="00BC5AD2">
        <w:t>Salò</w:t>
      </w:r>
      <w:proofErr w:type="spellEnd"/>
      <w:r w:rsidRPr="00BC5AD2">
        <w:t xml:space="preserve">. </w:t>
      </w:r>
    </w:p>
    <w:p w:rsidR="00BC5AD2" w:rsidRPr="004E41F5" w:rsidRDefault="00BC5AD2" w:rsidP="00BC5AD2">
      <w:r w:rsidRPr="00BC5AD2">
        <w:t xml:space="preserve">When not on stage we’re in the recording studio, with over 40 CDs and DVDs in the catalogue, including three-time ARIA Award-winning Bach CDs, internationally awarded surf/music documentary </w:t>
      </w:r>
      <w:proofErr w:type="spellStart"/>
      <w:r w:rsidRPr="00BC5AD2">
        <w:rPr>
          <w:i/>
          <w:iCs/>
        </w:rPr>
        <w:t>Musica</w:t>
      </w:r>
      <w:proofErr w:type="spellEnd"/>
      <w:r w:rsidRPr="00BC5AD2">
        <w:rPr>
          <w:i/>
          <w:iCs/>
        </w:rPr>
        <w:t xml:space="preserve"> </w:t>
      </w:r>
      <w:proofErr w:type="spellStart"/>
      <w:r w:rsidRPr="00BC5AD2">
        <w:rPr>
          <w:i/>
          <w:iCs/>
        </w:rPr>
        <w:t>Surfica</w:t>
      </w:r>
      <w:proofErr w:type="spellEnd"/>
      <w:r w:rsidRPr="00BC5AD2">
        <w:rPr>
          <w:i/>
          <w:iCs/>
        </w:rPr>
        <w:t xml:space="preserve"> </w:t>
      </w:r>
      <w:r w:rsidRPr="00BC5AD2">
        <w:t xml:space="preserve">and acclaimed recordings of Mozart’s violin concertos. </w:t>
      </w:r>
    </w:p>
    <w:p w:rsidR="00BC5AD2" w:rsidRDefault="00BC5AD2" w:rsidP="00BC5AD2">
      <w:r w:rsidRPr="00BC5AD2">
        <w:rPr>
          <w:b/>
        </w:rPr>
        <w:t>Richard Tognetti</w:t>
      </w:r>
      <w:r w:rsidRPr="00BC5AD2">
        <w:t xml:space="preserve"> Artistic Director </w:t>
      </w:r>
    </w:p>
    <w:p w:rsidR="00BC5AD2" w:rsidRDefault="00BC5AD2" w:rsidP="00BC5AD2">
      <w:r w:rsidRPr="00BC5AD2">
        <w:rPr>
          <w:b/>
        </w:rPr>
        <w:t>Helena Rathbone</w:t>
      </w:r>
      <w:r w:rsidRPr="00BC5AD2">
        <w:t xml:space="preserve"> Principal Violin </w:t>
      </w:r>
    </w:p>
    <w:p w:rsidR="00BC5AD2" w:rsidRDefault="00BC5AD2" w:rsidP="00BC5AD2">
      <w:r w:rsidRPr="00BC5AD2">
        <w:rPr>
          <w:b/>
        </w:rPr>
        <w:t>Satu Vänskä</w:t>
      </w:r>
      <w:r w:rsidRPr="00BC5AD2">
        <w:t xml:space="preserve"> Principal Violin </w:t>
      </w:r>
    </w:p>
    <w:p w:rsidR="00BC5AD2" w:rsidRDefault="00BC5AD2" w:rsidP="00BC5AD2">
      <w:r w:rsidRPr="00BC5AD2">
        <w:rPr>
          <w:b/>
        </w:rPr>
        <w:t>Rebecca Chan</w:t>
      </w:r>
      <w:r w:rsidRPr="00BC5AD2">
        <w:t xml:space="preserve"> Violin </w:t>
      </w:r>
    </w:p>
    <w:p w:rsidR="00BC5AD2" w:rsidRDefault="00BC5AD2" w:rsidP="00BC5AD2">
      <w:r w:rsidRPr="00BC5AD2">
        <w:rPr>
          <w:b/>
        </w:rPr>
        <w:t>Aiko Goto</w:t>
      </w:r>
      <w:r w:rsidRPr="00BC5AD2">
        <w:t xml:space="preserve"> Violin </w:t>
      </w:r>
    </w:p>
    <w:p w:rsidR="00BC5AD2" w:rsidRDefault="00BC5AD2" w:rsidP="00BC5AD2">
      <w:r w:rsidRPr="00BC5AD2">
        <w:rPr>
          <w:b/>
        </w:rPr>
        <w:t>Mark Ingwersen</w:t>
      </w:r>
      <w:r w:rsidRPr="00BC5AD2">
        <w:t xml:space="preserve"> Violin </w:t>
      </w:r>
    </w:p>
    <w:p w:rsidR="00BC5AD2" w:rsidRDefault="00BC5AD2" w:rsidP="00BC5AD2">
      <w:r w:rsidRPr="00BC5AD2">
        <w:rPr>
          <w:b/>
        </w:rPr>
        <w:t>Ilya Isakovich</w:t>
      </w:r>
      <w:r w:rsidRPr="00BC5AD2">
        <w:t xml:space="preserve"> Violin </w:t>
      </w:r>
    </w:p>
    <w:p w:rsidR="00BC5AD2" w:rsidRDefault="00BC5AD2" w:rsidP="00BC5AD2">
      <w:r w:rsidRPr="00BC5AD2">
        <w:rPr>
          <w:b/>
        </w:rPr>
        <w:t>Christopher Moore</w:t>
      </w:r>
      <w:r w:rsidRPr="00BC5AD2">
        <w:t xml:space="preserve"> Principal Viola </w:t>
      </w:r>
    </w:p>
    <w:p w:rsidR="00BC5AD2" w:rsidRDefault="00BC5AD2" w:rsidP="00BC5AD2">
      <w:r w:rsidRPr="00BC5AD2">
        <w:rPr>
          <w:b/>
        </w:rPr>
        <w:t>Nicole Divall</w:t>
      </w:r>
      <w:r w:rsidRPr="00BC5AD2">
        <w:t xml:space="preserve"> Viola </w:t>
      </w:r>
    </w:p>
    <w:p w:rsidR="00BC5AD2" w:rsidRDefault="00BC5AD2" w:rsidP="00BC5AD2">
      <w:r w:rsidRPr="00BC5AD2">
        <w:rPr>
          <w:b/>
        </w:rPr>
        <w:t>Timo-Veikko Valve</w:t>
      </w:r>
      <w:r w:rsidRPr="00BC5AD2">
        <w:t xml:space="preserve"> Principal Cello </w:t>
      </w:r>
    </w:p>
    <w:p w:rsidR="00BC5AD2" w:rsidRDefault="00BC5AD2" w:rsidP="00BC5AD2">
      <w:r w:rsidRPr="00BC5AD2">
        <w:rPr>
          <w:b/>
        </w:rPr>
        <w:t>Melissa Barnard</w:t>
      </w:r>
      <w:r w:rsidRPr="00BC5AD2">
        <w:t xml:space="preserve"> Cello </w:t>
      </w:r>
    </w:p>
    <w:p w:rsidR="00BC5AD2" w:rsidRDefault="00BC5AD2" w:rsidP="00BC5AD2">
      <w:r w:rsidRPr="00BC5AD2">
        <w:rPr>
          <w:b/>
        </w:rPr>
        <w:t>Julian Thompson</w:t>
      </w:r>
      <w:r w:rsidRPr="00BC5AD2">
        <w:t xml:space="preserve"> Cello </w:t>
      </w:r>
    </w:p>
    <w:p w:rsidR="00BC5AD2" w:rsidRPr="00BC5AD2" w:rsidRDefault="00BC5AD2" w:rsidP="00BC5AD2">
      <w:r w:rsidRPr="00BC5AD2">
        <w:rPr>
          <w:b/>
        </w:rPr>
        <w:t>Maxime Bibeau</w:t>
      </w:r>
      <w:r w:rsidRPr="00BC5AD2">
        <w:t xml:space="preserve"> Principal Double Bass </w:t>
      </w:r>
    </w:p>
    <w:p w:rsidR="00BC5AD2" w:rsidRDefault="00BC5AD2" w:rsidP="00BC5AD2"/>
    <w:p w:rsidR="00BC5AD2" w:rsidRDefault="00BC5AD2" w:rsidP="00BC5AD2">
      <w:r w:rsidRPr="00BC5AD2">
        <w:t xml:space="preserve">PART-TIME MUSICIANS </w:t>
      </w:r>
    </w:p>
    <w:p w:rsidR="00BC5AD2" w:rsidRDefault="00BC5AD2" w:rsidP="00BC5AD2">
      <w:r w:rsidRPr="00BC5AD2">
        <w:rPr>
          <w:b/>
        </w:rPr>
        <w:t>Zoë Black</w:t>
      </w:r>
      <w:r w:rsidRPr="00BC5AD2">
        <w:t xml:space="preserve"> Violin </w:t>
      </w:r>
    </w:p>
    <w:p w:rsidR="00BC5AD2" w:rsidRDefault="00BC5AD2" w:rsidP="00BC5AD2">
      <w:r w:rsidRPr="00BC5AD2">
        <w:rPr>
          <w:b/>
        </w:rPr>
        <w:t xml:space="preserve">Veronique </w:t>
      </w:r>
      <w:proofErr w:type="spellStart"/>
      <w:r w:rsidRPr="00BC5AD2">
        <w:rPr>
          <w:b/>
        </w:rPr>
        <w:t>Serret</w:t>
      </w:r>
      <w:proofErr w:type="spellEnd"/>
      <w:r w:rsidRPr="00BC5AD2">
        <w:t xml:space="preserve"> Violin </w:t>
      </w:r>
    </w:p>
    <w:p w:rsidR="00BC5AD2" w:rsidRDefault="00BC5AD2" w:rsidP="00BC5AD2">
      <w:r w:rsidRPr="00BC5AD2">
        <w:rPr>
          <w:b/>
        </w:rPr>
        <w:t xml:space="preserve">Caroline </w:t>
      </w:r>
      <w:proofErr w:type="spellStart"/>
      <w:r w:rsidRPr="00BC5AD2">
        <w:rPr>
          <w:b/>
        </w:rPr>
        <w:t>Henbest</w:t>
      </w:r>
      <w:proofErr w:type="spellEnd"/>
      <w:r w:rsidRPr="00BC5AD2">
        <w:t xml:space="preserve"> Viola </w:t>
      </w:r>
    </w:p>
    <w:p w:rsidR="00BC5AD2" w:rsidRPr="00BC5AD2" w:rsidRDefault="00BC5AD2" w:rsidP="00BC5AD2">
      <w:r w:rsidRPr="00BC5AD2">
        <w:rPr>
          <w:b/>
        </w:rPr>
        <w:t>Daniel Yeadon</w:t>
      </w:r>
      <w:r w:rsidRPr="00BC5AD2">
        <w:t xml:space="preserve"> Cello </w:t>
      </w:r>
    </w:p>
    <w:p w:rsidR="00BC5AD2" w:rsidRDefault="00BC5AD2" w:rsidP="00BC5AD2"/>
    <w:p w:rsidR="00BC5AD2" w:rsidRDefault="00BC5AD2" w:rsidP="00BC5AD2"/>
    <w:p w:rsidR="00BC5AD2" w:rsidRDefault="00BC5AD2" w:rsidP="00BC5AD2"/>
    <w:p w:rsidR="00BC5AD2" w:rsidRDefault="00BC5AD2" w:rsidP="00BC5AD2"/>
    <w:p w:rsidR="00BC5AD2" w:rsidRDefault="00BC5AD2" w:rsidP="00BC5AD2"/>
    <w:p w:rsidR="00BC5AD2" w:rsidRDefault="00BC5AD2" w:rsidP="00BC5AD2"/>
    <w:p w:rsidR="00BC5AD2" w:rsidRDefault="00BC5AD2" w:rsidP="00BC5AD2"/>
    <w:p w:rsidR="00BC5AD2" w:rsidRDefault="00BC5AD2" w:rsidP="00BC5AD2"/>
    <w:p w:rsidR="00BC5AD2" w:rsidRDefault="00BC5AD2" w:rsidP="00BC5AD2"/>
    <w:p w:rsidR="00BC5AD2" w:rsidRDefault="00BC5AD2" w:rsidP="00BC5AD2"/>
    <w:p w:rsidR="00BC5AD2" w:rsidRDefault="00BC5AD2" w:rsidP="00BC5AD2"/>
    <w:p w:rsidR="00BC5AD2" w:rsidRDefault="00BC5AD2" w:rsidP="00BC5AD2"/>
    <w:p w:rsidR="00BC5AD2" w:rsidRPr="00BC5AD2" w:rsidRDefault="00BC5AD2" w:rsidP="00BC5AD2">
      <w:r w:rsidRPr="00BC5AD2">
        <w:lastRenderedPageBreak/>
        <w:t xml:space="preserve">For the 2014 season we will play music that aims to remove impurities from your soul, raise spirits in troubled times, offer aspirations to the distressed, honour the departed, suggest an alternative to mainstream religious dogma, motivate courageous exploits, give strength to the forlorn, bring maturity to errant teenagers and alter the course of rivers… </w:t>
      </w:r>
    </w:p>
    <w:p w:rsidR="00BC5AD2" w:rsidRDefault="00BC5AD2" w:rsidP="00BC5AD2">
      <w:pPr>
        <w:rPr>
          <w:i/>
        </w:rPr>
      </w:pPr>
      <w:r w:rsidRPr="00BC5AD2">
        <w:rPr>
          <w:i/>
        </w:rPr>
        <w:t xml:space="preserve">RICHARD TOGNETTI </w:t>
      </w:r>
    </w:p>
    <w:p w:rsidR="002E137D" w:rsidRPr="002E137D" w:rsidRDefault="002E137D" w:rsidP="00BC5AD2">
      <w:pPr>
        <w:rPr>
          <w:b/>
        </w:rPr>
      </w:pPr>
      <w:r w:rsidRPr="002E137D">
        <w:rPr>
          <w:b/>
        </w:rPr>
        <w:t>Five Reason to Subscribe</w:t>
      </w:r>
    </w:p>
    <w:p w:rsidR="00BC5AD2" w:rsidRPr="00BC5AD2" w:rsidRDefault="00BC5AD2" w:rsidP="00BC5AD2">
      <w:r w:rsidRPr="00BC5AD2">
        <w:rPr>
          <w:b/>
          <w:bCs/>
        </w:rPr>
        <w:t xml:space="preserve">1. THE BEST SEATS AT THE BEST PRICE </w:t>
      </w:r>
    </w:p>
    <w:p w:rsidR="00BC5AD2" w:rsidRPr="00BC5AD2" w:rsidRDefault="00BC5AD2" w:rsidP="00BC5AD2">
      <w:r w:rsidRPr="00BC5AD2">
        <w:t xml:space="preserve">— Secure the best available seats before tickets go on sale to the general public. </w:t>
      </w:r>
    </w:p>
    <w:p w:rsidR="00BC5AD2" w:rsidRPr="00BC5AD2" w:rsidRDefault="00BC5AD2" w:rsidP="00BC5AD2">
      <w:r w:rsidRPr="00BC5AD2">
        <w:t xml:space="preserve">— Subscribers save up 25% and receive 10% off additional ACO tickets. </w:t>
      </w:r>
    </w:p>
    <w:p w:rsidR="00BC5AD2" w:rsidRPr="00BC5AD2" w:rsidRDefault="00BC5AD2" w:rsidP="00BC5AD2">
      <w:r w:rsidRPr="00BC5AD2">
        <w:rPr>
          <w:b/>
          <w:bCs/>
        </w:rPr>
        <w:t xml:space="preserve">2. THE FLEXIBILITY </w:t>
      </w:r>
    </w:p>
    <w:p w:rsidR="00BC5AD2" w:rsidRPr="00BC5AD2" w:rsidRDefault="00BC5AD2" w:rsidP="00BC5AD2">
      <w:r w:rsidRPr="00BC5AD2">
        <w:t xml:space="preserve">— Subscribers can exchange tickets for another performance without incurring a fee, perfect for when plans change. </w:t>
      </w:r>
    </w:p>
    <w:p w:rsidR="00BC5AD2" w:rsidRPr="00BC5AD2" w:rsidRDefault="00BC5AD2" w:rsidP="00BC5AD2">
      <w:r w:rsidRPr="00BC5AD2">
        <w:t xml:space="preserve">— Pay for your subscription in one go, or 50% now and 50% later. </w:t>
      </w:r>
    </w:p>
    <w:p w:rsidR="00BC5AD2" w:rsidRPr="00BC5AD2" w:rsidRDefault="00BC5AD2" w:rsidP="00BC5AD2">
      <w:r w:rsidRPr="00BC5AD2">
        <w:rPr>
          <w:b/>
          <w:bCs/>
        </w:rPr>
        <w:t xml:space="preserve">3. THE FREEBIES </w:t>
      </w:r>
    </w:p>
    <w:p w:rsidR="00BC5AD2" w:rsidRPr="00BC5AD2" w:rsidRDefault="00BC5AD2" w:rsidP="00BC5AD2">
      <w:r w:rsidRPr="00BC5AD2">
        <w:t xml:space="preserve">— Free events where you can meet the musicians. </w:t>
      </w:r>
    </w:p>
    <w:p w:rsidR="00BC5AD2" w:rsidRPr="00BC5AD2" w:rsidRDefault="00BC5AD2" w:rsidP="00BC5AD2">
      <w:r w:rsidRPr="00BC5AD2">
        <w:t xml:space="preserve">— Free concert programs. </w:t>
      </w:r>
    </w:p>
    <w:p w:rsidR="00BC5AD2" w:rsidRPr="00BC5AD2" w:rsidRDefault="00BC5AD2" w:rsidP="00BC5AD2">
      <w:r w:rsidRPr="00BC5AD2">
        <w:t xml:space="preserve">— Free ACO CD. </w:t>
      </w:r>
    </w:p>
    <w:p w:rsidR="00BC5AD2" w:rsidRPr="00BC5AD2" w:rsidRDefault="00BC5AD2" w:rsidP="00BC5AD2">
      <w:r w:rsidRPr="00BC5AD2">
        <w:t xml:space="preserve">— Free pre-concert talks. </w:t>
      </w:r>
    </w:p>
    <w:p w:rsidR="00BC5AD2" w:rsidRPr="00BC5AD2" w:rsidRDefault="00BC5AD2" w:rsidP="00BC5AD2">
      <w:r w:rsidRPr="00BC5AD2">
        <w:t xml:space="preserve">— Free monthly e-newsletter with behind-the-scenes videos and backstage photos. </w:t>
      </w:r>
    </w:p>
    <w:p w:rsidR="00BC5AD2" w:rsidRPr="00BC5AD2" w:rsidRDefault="00BC5AD2" w:rsidP="00BC5AD2">
      <w:r w:rsidRPr="00BC5AD2">
        <w:t xml:space="preserve">— Free benefits from our partners (details at aco.com.au/benefits). </w:t>
      </w:r>
    </w:p>
    <w:p w:rsidR="00BC5AD2" w:rsidRPr="00BC5AD2" w:rsidRDefault="00BC5AD2" w:rsidP="00BC5AD2">
      <w:r w:rsidRPr="00BC5AD2">
        <w:rPr>
          <w:b/>
          <w:bCs/>
        </w:rPr>
        <w:t xml:space="preserve">4. THE SHARED EXPERIENCE </w:t>
      </w:r>
    </w:p>
    <w:p w:rsidR="00BC5AD2" w:rsidRPr="00BC5AD2" w:rsidRDefault="00BC5AD2" w:rsidP="00BC5AD2">
      <w:r w:rsidRPr="00BC5AD2">
        <w:t xml:space="preserve">— Subscribe with friends and your catch-ups for the year are organised. </w:t>
      </w:r>
    </w:p>
    <w:p w:rsidR="00BC5AD2" w:rsidRPr="00BC5AD2" w:rsidRDefault="00BC5AD2" w:rsidP="00BC5AD2">
      <w:r w:rsidRPr="00BC5AD2">
        <w:t xml:space="preserve">— Give the gift of music. Buy a subscription for a friend and receive a year’s worth of thank </w:t>
      </w:r>
      <w:proofErr w:type="spellStart"/>
      <w:r w:rsidRPr="00BC5AD2">
        <w:t>yous</w:t>
      </w:r>
      <w:proofErr w:type="spellEnd"/>
      <w:r w:rsidRPr="00BC5AD2">
        <w:t xml:space="preserve">. </w:t>
      </w:r>
    </w:p>
    <w:p w:rsidR="00BC5AD2" w:rsidRPr="00BC5AD2" w:rsidRDefault="00BC5AD2" w:rsidP="00BC5AD2">
      <w:r w:rsidRPr="00BC5AD2">
        <w:rPr>
          <w:b/>
          <w:bCs/>
        </w:rPr>
        <w:t xml:space="preserve">5. WIN A HOLIDAY </w:t>
      </w:r>
    </w:p>
    <w:p w:rsidR="00BC5AD2" w:rsidRPr="00BC5AD2" w:rsidRDefault="00BC5AD2" w:rsidP="00BC5AD2">
      <w:r w:rsidRPr="00BC5AD2">
        <w:t xml:space="preserve">Subscribe by 23 September 2013 and you will automatically go in the draw to win a trip for two to the picturesque Margaret River region on the weekend of 12–14 December 2014, where we will be performing three concerts for an intimate group of 200 people at Vasse Felix winery. Prize includes: </w:t>
      </w:r>
    </w:p>
    <w:p w:rsidR="00BC5AD2" w:rsidRPr="00BC5AD2" w:rsidRDefault="00BC5AD2" w:rsidP="00BC5AD2">
      <w:r w:rsidRPr="00BC5AD2">
        <w:t xml:space="preserve">— Return economy flights for two to Perth from your nearest Australian capital city, access to the Virgin Lounge and complimentary in-flight meals courtesy of Virgin Australia. </w:t>
      </w:r>
    </w:p>
    <w:p w:rsidR="00BC5AD2" w:rsidRPr="00BC5AD2" w:rsidRDefault="00BC5AD2" w:rsidP="00BC5AD2">
      <w:r w:rsidRPr="00BC5AD2">
        <w:t xml:space="preserve">— Four days’ car hire. </w:t>
      </w:r>
    </w:p>
    <w:p w:rsidR="00BC5AD2" w:rsidRPr="00BC5AD2" w:rsidRDefault="00BC5AD2" w:rsidP="00BC5AD2">
      <w:r w:rsidRPr="00BC5AD2">
        <w:t xml:space="preserve">— Two tickets to all three concerts. </w:t>
      </w:r>
    </w:p>
    <w:p w:rsidR="00BC5AD2" w:rsidRPr="00BC5AD2" w:rsidRDefault="00BC5AD2" w:rsidP="00BC5AD2">
      <w:r w:rsidRPr="00BC5AD2">
        <w:t xml:space="preserve">— Three nights’ accommodation for two in the Margaret River region. </w:t>
      </w:r>
    </w:p>
    <w:p w:rsidR="00BC5AD2" w:rsidRPr="00BC5AD2" w:rsidRDefault="00BC5AD2" w:rsidP="00BC5AD2">
      <w:r w:rsidRPr="00BC5AD2">
        <w:t xml:space="preserve">— Two bottles of Vasse Felix wine on arrival. </w:t>
      </w:r>
    </w:p>
    <w:p w:rsidR="00BC5AD2" w:rsidRPr="00BC5AD2" w:rsidRDefault="00BC5AD2" w:rsidP="00BC5AD2">
      <w:r w:rsidRPr="00BC5AD2">
        <w:t xml:space="preserve">PERMIT NO ACT TP 13/02532 NSW LTPS/13/05379. </w:t>
      </w:r>
    </w:p>
    <w:p w:rsidR="00BC5AD2" w:rsidRDefault="00BC5AD2" w:rsidP="00BC5AD2">
      <w:r w:rsidRPr="00BC5AD2">
        <w:t xml:space="preserve">TERMS AND CONDITIONS AT ACO.COM.AU </w:t>
      </w:r>
    </w:p>
    <w:p w:rsidR="002E137D" w:rsidRDefault="002E137D" w:rsidP="00BC5AD2"/>
    <w:p w:rsidR="002E137D" w:rsidRPr="00BC5AD2" w:rsidRDefault="002E137D" w:rsidP="00BC5AD2"/>
    <w:p w:rsidR="00BC5AD2" w:rsidRPr="00BC5AD2" w:rsidRDefault="002E137D" w:rsidP="00BC5AD2">
      <w:r w:rsidRPr="00BC5AD2">
        <w:t xml:space="preserve"> </w:t>
      </w:r>
      <w:r w:rsidR="00BC5AD2" w:rsidRPr="00BC5AD2">
        <w:t xml:space="preserve">“The Australian Chamber Orchestra is clearly one of Australia’s greatest exports.” </w:t>
      </w:r>
    </w:p>
    <w:p w:rsidR="00BC5AD2" w:rsidRDefault="00BC5AD2" w:rsidP="00BC5AD2">
      <w:r w:rsidRPr="00BC5AD2">
        <w:t>EDINBURGHGUIDE.COM, 2012</w:t>
      </w:r>
    </w:p>
    <w:p w:rsidR="001439D6" w:rsidRDefault="001439D6" w:rsidP="00BC5AD2"/>
    <w:p w:rsidR="001439D6" w:rsidRDefault="001439D6" w:rsidP="00BC5AD2"/>
    <w:p w:rsidR="001439D6" w:rsidRDefault="001439D6" w:rsidP="00BC5AD2"/>
    <w:p w:rsidR="001439D6" w:rsidRDefault="001439D6" w:rsidP="00BC5AD2"/>
    <w:p w:rsidR="001439D6" w:rsidRDefault="001439D6" w:rsidP="00BC5AD2"/>
    <w:p w:rsidR="001439D6" w:rsidRDefault="001439D6" w:rsidP="00BC5AD2"/>
    <w:p w:rsidR="001439D6" w:rsidRDefault="001439D6" w:rsidP="00BC5AD2"/>
    <w:p w:rsidR="001439D6" w:rsidRDefault="001439D6" w:rsidP="00BC5AD2"/>
    <w:p w:rsidR="001439D6" w:rsidRDefault="001439D6" w:rsidP="00BC5AD2"/>
    <w:p w:rsidR="002E137D" w:rsidRDefault="002E137D" w:rsidP="00BC5AD2"/>
    <w:p w:rsidR="00BC5AD2" w:rsidRPr="00BC5AD2" w:rsidRDefault="00BC5AD2" w:rsidP="00BC5AD2">
      <w:r w:rsidRPr="00BC5AD2">
        <w:lastRenderedPageBreak/>
        <w:t xml:space="preserve">TOUR PRESENTED BY TOTAL </w:t>
      </w:r>
    </w:p>
    <w:p w:rsidR="00BC5AD2" w:rsidRPr="00BC5AD2" w:rsidRDefault="00BC5AD2" w:rsidP="00BC5AD2">
      <w:r w:rsidRPr="00BC5AD2">
        <w:rPr>
          <w:b/>
          <w:bCs/>
        </w:rPr>
        <w:t xml:space="preserve">Dawn Upshaw, Elgar &amp; Grieg </w:t>
      </w:r>
    </w:p>
    <w:p w:rsidR="00BC5AD2" w:rsidRPr="00BC5AD2" w:rsidRDefault="00BC5AD2" w:rsidP="00BC5AD2">
      <w:r w:rsidRPr="00BC5AD2">
        <w:t xml:space="preserve">“[A voice] that pulls the audience along inexorably, breathlessly.” </w:t>
      </w:r>
    </w:p>
    <w:p w:rsidR="001439D6" w:rsidRDefault="00BC5AD2" w:rsidP="00BC5AD2">
      <w:r w:rsidRPr="00BC5AD2">
        <w:t xml:space="preserve">OPERA NEWS, 2013 </w:t>
      </w:r>
    </w:p>
    <w:p w:rsidR="001439D6" w:rsidRDefault="001439D6" w:rsidP="001439D6">
      <w:r>
        <w:rPr>
          <w:b/>
        </w:rPr>
        <w:t>J</w:t>
      </w:r>
      <w:r w:rsidRPr="00BC5AD2">
        <w:rPr>
          <w:b/>
        </w:rPr>
        <w:t>OHN ADAMS</w:t>
      </w:r>
      <w:r w:rsidRPr="00BC5AD2">
        <w:t xml:space="preserve"> Selections from John’s Book of Alleged Dances </w:t>
      </w:r>
      <w:r>
        <w:br/>
      </w:r>
      <w:r w:rsidRPr="00BC5AD2">
        <w:rPr>
          <w:b/>
        </w:rPr>
        <w:t>GRIEG</w:t>
      </w:r>
      <w:r w:rsidRPr="00BC5AD2">
        <w:t xml:space="preserve"> </w:t>
      </w:r>
      <w:proofErr w:type="spellStart"/>
      <w:r w:rsidRPr="00BC5AD2">
        <w:t>Holberg</w:t>
      </w:r>
      <w:proofErr w:type="spellEnd"/>
      <w:r w:rsidRPr="00BC5AD2">
        <w:t xml:space="preserve"> Suite </w:t>
      </w:r>
      <w:r>
        <w:br/>
      </w:r>
      <w:r w:rsidRPr="00BC5AD2">
        <w:rPr>
          <w:b/>
        </w:rPr>
        <w:t>GRIEG</w:t>
      </w:r>
      <w:r w:rsidRPr="00BC5AD2">
        <w:t xml:space="preserve"> </w:t>
      </w:r>
      <w:proofErr w:type="spellStart"/>
      <w:r w:rsidRPr="00BC5AD2">
        <w:t>Solveig’s</w:t>
      </w:r>
      <w:proofErr w:type="spellEnd"/>
      <w:r w:rsidRPr="00BC5AD2">
        <w:t xml:space="preserve"> Song </w:t>
      </w:r>
      <w:r>
        <w:br/>
      </w:r>
      <w:r w:rsidRPr="00BC5AD2">
        <w:rPr>
          <w:b/>
        </w:rPr>
        <w:t>EINOJUHANI RAUTAVAARA</w:t>
      </w:r>
      <w:r w:rsidRPr="00BC5AD2">
        <w:t xml:space="preserve"> Die </w:t>
      </w:r>
      <w:proofErr w:type="spellStart"/>
      <w:r w:rsidRPr="00BC5AD2">
        <w:t>Liebenden</w:t>
      </w:r>
      <w:proofErr w:type="spellEnd"/>
      <w:r w:rsidRPr="00BC5AD2">
        <w:t xml:space="preserve">: </w:t>
      </w:r>
      <w:proofErr w:type="spellStart"/>
      <w:r w:rsidRPr="00BC5AD2">
        <w:t>Liebes</w:t>
      </w:r>
      <w:proofErr w:type="spellEnd"/>
      <w:r w:rsidRPr="00BC5AD2">
        <w:t xml:space="preserve">-Lied </w:t>
      </w:r>
      <w:r>
        <w:br/>
      </w:r>
      <w:r w:rsidRPr="00BC5AD2">
        <w:rPr>
          <w:b/>
        </w:rPr>
        <w:t>MARIA SCHNEIDER</w:t>
      </w:r>
      <w:r w:rsidRPr="00BC5AD2">
        <w:t xml:space="preserve"> Winter Morning Walks [AUSTRALIAN PREMIERE] </w:t>
      </w:r>
      <w:r w:rsidRPr="00BC5AD2">
        <w:rPr>
          <w:b/>
        </w:rPr>
        <w:t>ELGAR</w:t>
      </w:r>
      <w:r w:rsidRPr="00BC5AD2">
        <w:t xml:space="preserve"> Introduction and Allegro — </w:t>
      </w:r>
    </w:p>
    <w:p w:rsidR="001439D6" w:rsidRPr="00BC5AD2" w:rsidRDefault="001439D6" w:rsidP="001439D6">
      <w:r w:rsidRPr="00BC5AD2">
        <w:rPr>
          <w:b/>
        </w:rPr>
        <w:t>Helena Rathbone</w:t>
      </w:r>
      <w:r w:rsidRPr="00BC5AD2">
        <w:t xml:space="preserve"> Lead Violin </w:t>
      </w:r>
      <w:r>
        <w:br/>
      </w:r>
      <w:r w:rsidRPr="00BC5AD2">
        <w:rPr>
          <w:b/>
        </w:rPr>
        <w:t>Dawn Upshaw</w:t>
      </w:r>
      <w:r w:rsidRPr="00BC5AD2">
        <w:t xml:space="preserve"> Soprano </w:t>
      </w:r>
      <w:r>
        <w:br/>
      </w:r>
      <w:r w:rsidRPr="00BC5AD2">
        <w:rPr>
          <w:b/>
        </w:rPr>
        <w:t>Scott Robinson</w:t>
      </w:r>
      <w:r w:rsidRPr="00BC5AD2">
        <w:t xml:space="preserve"> Alto &amp; Bass Clarinet </w:t>
      </w:r>
      <w:r>
        <w:br/>
      </w:r>
      <w:r w:rsidRPr="00BC5AD2">
        <w:rPr>
          <w:b/>
        </w:rPr>
        <w:t>Jay Anderson</w:t>
      </w:r>
      <w:r w:rsidRPr="00BC5AD2">
        <w:t xml:space="preserve"> Double Bass </w:t>
      </w:r>
      <w:r>
        <w:br/>
      </w:r>
      <w:r w:rsidRPr="00BC5AD2">
        <w:rPr>
          <w:b/>
        </w:rPr>
        <w:t>Frank Kimbrough</w:t>
      </w:r>
      <w:r w:rsidRPr="00BC5AD2">
        <w:t xml:space="preserve"> Piano </w:t>
      </w:r>
    </w:p>
    <w:p w:rsidR="001439D6" w:rsidRPr="00BC5AD2" w:rsidRDefault="001439D6" w:rsidP="001439D6">
      <w:r w:rsidRPr="00BC5AD2">
        <w:t xml:space="preserve">Following a hugely successful US tour and a critically acclaimed recording, we finally bring you the Australian premiere of </w:t>
      </w:r>
      <w:r w:rsidRPr="00BC5AD2">
        <w:rPr>
          <w:i/>
          <w:iCs/>
        </w:rPr>
        <w:t xml:space="preserve">Winter Morning Walks, </w:t>
      </w:r>
      <w:r w:rsidRPr="00BC5AD2">
        <w:t xml:space="preserve">featuring four-time Grammy Award-winner Dawn Upshaw. </w:t>
      </w:r>
    </w:p>
    <w:p w:rsidR="001439D6" w:rsidRPr="00BC5AD2" w:rsidRDefault="001439D6" w:rsidP="001439D6">
      <w:r w:rsidRPr="00BC5AD2">
        <w:t>Commissioned specially for the ACO and Dawn Upshaw and featuring a trio of brilliantly versatile US jazz musicians, this touching new piece by fellow Grammy Award-winner Maria Schneider has been called “music to fall in love with the first time – then immediately want to hear again.” (</w:t>
      </w:r>
      <w:r w:rsidRPr="00BC5AD2">
        <w:rPr>
          <w:i/>
          <w:iCs/>
        </w:rPr>
        <w:t>NPR</w:t>
      </w:r>
      <w:r w:rsidRPr="00BC5AD2">
        <w:t xml:space="preserve">) </w:t>
      </w:r>
    </w:p>
    <w:p w:rsidR="001439D6" w:rsidRPr="00BC5AD2" w:rsidRDefault="001439D6" w:rsidP="001439D6">
      <w:r w:rsidRPr="00BC5AD2">
        <w:t xml:space="preserve">We match this Australian first with a flourish of Romantic string orchestra works – Elgar’s exhilarating Introduction and Allegro and Grieg’s enduringly popular </w:t>
      </w:r>
      <w:proofErr w:type="spellStart"/>
      <w:r w:rsidRPr="00BC5AD2">
        <w:rPr>
          <w:i/>
          <w:iCs/>
        </w:rPr>
        <w:t>Holberg</w:t>
      </w:r>
      <w:proofErr w:type="spellEnd"/>
      <w:r w:rsidRPr="00BC5AD2">
        <w:rPr>
          <w:i/>
          <w:iCs/>
        </w:rPr>
        <w:t xml:space="preserve"> Suite, </w:t>
      </w:r>
      <w:r w:rsidRPr="00BC5AD2">
        <w:t xml:space="preserve">which we intersperse with songs by Grieg and Rautavaara. </w:t>
      </w:r>
    </w:p>
    <w:p w:rsidR="001439D6" w:rsidRPr="00BC5AD2" w:rsidRDefault="001439D6" w:rsidP="001439D6">
      <w:r w:rsidRPr="00BC5AD2">
        <w:t xml:space="preserve">Visit aco.com.au for music, videos and more. </w:t>
      </w:r>
    </w:p>
    <w:p w:rsidR="001439D6" w:rsidRPr="00BC5AD2" w:rsidRDefault="000B6D94" w:rsidP="001439D6">
      <w:r>
        <w:t>B</w:t>
      </w:r>
      <w:r w:rsidR="001439D6" w:rsidRPr="00BC5AD2">
        <w:t xml:space="preserve">risbane Mon 17 Feb 8pm </w:t>
      </w:r>
    </w:p>
    <w:p w:rsidR="001439D6" w:rsidRPr="00BC5AD2" w:rsidRDefault="001439D6" w:rsidP="001439D6">
      <w:r w:rsidRPr="00BC5AD2">
        <w:t xml:space="preserve">Canberra Fri 7 Feb 8pm </w:t>
      </w:r>
    </w:p>
    <w:p w:rsidR="001439D6" w:rsidRPr="00BC5AD2" w:rsidRDefault="001439D6" w:rsidP="001439D6">
      <w:r w:rsidRPr="00BC5AD2">
        <w:t xml:space="preserve">Melbourne – Arts Centre Sun 23 Feb 2.30pm, Mon 24 Feb 8pm </w:t>
      </w:r>
    </w:p>
    <w:p w:rsidR="001439D6" w:rsidRPr="00BC5AD2" w:rsidRDefault="001439D6" w:rsidP="001439D6">
      <w:r w:rsidRPr="00BC5AD2">
        <w:t xml:space="preserve">Perth Wed 19 Feb 7.30pm* </w:t>
      </w:r>
    </w:p>
    <w:p w:rsidR="001439D6" w:rsidRPr="00BC5AD2" w:rsidRDefault="001439D6" w:rsidP="001439D6">
      <w:r w:rsidRPr="00BC5AD2">
        <w:t xml:space="preserve">Sydney – City Recital Hall Angel Place Tue 11 Feb 8pm, Wed 12 Feb 7pm, Fri 14 Feb 1.30pm, Sat 15 Feb 7pm </w:t>
      </w:r>
    </w:p>
    <w:p w:rsidR="001439D6" w:rsidRPr="00BC5AD2" w:rsidRDefault="001439D6" w:rsidP="001439D6">
      <w:r w:rsidRPr="00BC5AD2">
        <w:t xml:space="preserve">Sydney Opera House Sun 9 Feb 2pm </w:t>
      </w:r>
    </w:p>
    <w:p w:rsidR="001439D6" w:rsidRPr="00BC5AD2" w:rsidRDefault="001439D6" w:rsidP="001439D6">
      <w:r w:rsidRPr="00BC5AD2">
        <w:t xml:space="preserve">Wollongong Fri 21 Feb 7.30pm </w:t>
      </w:r>
    </w:p>
    <w:p w:rsidR="00BC5AD2" w:rsidRDefault="001439D6" w:rsidP="00BC5AD2">
      <w:r w:rsidRPr="00BC5AD2">
        <w:t xml:space="preserve">*Presented in association with Perth International Arts Festival </w:t>
      </w:r>
    </w:p>
    <w:p w:rsidR="00E8529F" w:rsidRDefault="00E8529F" w:rsidP="00BC5AD2"/>
    <w:p w:rsidR="00E8529F" w:rsidRDefault="00E8529F" w:rsidP="00BC5AD2"/>
    <w:p w:rsidR="00E8529F" w:rsidRDefault="00E8529F" w:rsidP="00BC5AD2"/>
    <w:p w:rsidR="00E8529F" w:rsidRDefault="00E8529F" w:rsidP="00BC5AD2"/>
    <w:p w:rsidR="00E8529F" w:rsidRDefault="00E8529F" w:rsidP="00BC5AD2"/>
    <w:p w:rsidR="00E8529F" w:rsidRDefault="00E8529F" w:rsidP="00BC5AD2"/>
    <w:p w:rsidR="00E8529F" w:rsidRDefault="00E8529F" w:rsidP="00BC5AD2"/>
    <w:p w:rsidR="00E8529F" w:rsidRDefault="00E8529F" w:rsidP="00BC5AD2"/>
    <w:p w:rsidR="00E8529F" w:rsidRDefault="00E8529F" w:rsidP="00BC5AD2"/>
    <w:p w:rsidR="00E8529F" w:rsidRDefault="00E8529F" w:rsidP="00BC5AD2"/>
    <w:p w:rsidR="00E8529F" w:rsidRDefault="00E8529F" w:rsidP="00BC5AD2"/>
    <w:p w:rsidR="00E8529F" w:rsidRDefault="00E8529F" w:rsidP="00BC5AD2"/>
    <w:p w:rsidR="00E8529F" w:rsidRDefault="00E8529F" w:rsidP="00BC5AD2"/>
    <w:p w:rsidR="00E8529F" w:rsidRDefault="00E8529F" w:rsidP="00BC5AD2"/>
    <w:p w:rsidR="00E8529F" w:rsidRDefault="00E8529F" w:rsidP="00BC5AD2"/>
    <w:p w:rsidR="00E8529F" w:rsidRDefault="00E8529F" w:rsidP="00BC5AD2"/>
    <w:p w:rsidR="00E8529F" w:rsidRDefault="00E8529F" w:rsidP="00BC5AD2"/>
    <w:p w:rsidR="00E8529F" w:rsidRDefault="00E8529F" w:rsidP="00BC5AD2"/>
    <w:p w:rsidR="001F612C" w:rsidRDefault="001F612C" w:rsidP="00BC5AD2"/>
    <w:p w:rsidR="001F612C" w:rsidRDefault="001F612C" w:rsidP="00BC5AD2"/>
    <w:p w:rsidR="00E8529F" w:rsidRDefault="00BC5AD2" w:rsidP="00BC5AD2">
      <w:r w:rsidRPr="00BC5AD2">
        <w:lastRenderedPageBreak/>
        <w:t>TOUR PRESENT</w:t>
      </w:r>
      <w:r w:rsidR="00E8529F">
        <w:t>ED BY JOHNSON WINTER &amp; SLATTERY</w:t>
      </w:r>
    </w:p>
    <w:p w:rsidR="00BC5AD2" w:rsidRPr="00BC5AD2" w:rsidRDefault="00BC5AD2" w:rsidP="00BC5AD2">
      <w:r w:rsidRPr="00BC5AD2">
        <w:rPr>
          <w:b/>
          <w:bCs/>
        </w:rPr>
        <w:t>Haydn &amp; Italian Cello</w:t>
      </w:r>
    </w:p>
    <w:p w:rsidR="00BC5AD2" w:rsidRPr="00BC5AD2" w:rsidRDefault="00BC5AD2" w:rsidP="00BC5AD2">
      <w:proofErr w:type="gramStart"/>
      <w:r w:rsidRPr="00BC5AD2">
        <w:t>“Invigorating.</w:t>
      </w:r>
      <w:proofErr w:type="gramEnd"/>
      <w:r w:rsidRPr="00BC5AD2">
        <w:t xml:space="preserve"> </w:t>
      </w:r>
      <w:proofErr w:type="spellStart"/>
      <w:r w:rsidRPr="00BC5AD2">
        <w:t>Sollima</w:t>
      </w:r>
      <w:proofErr w:type="spellEnd"/>
      <w:r w:rsidRPr="00BC5AD2">
        <w:t xml:space="preserve"> injected so much passion and enthusiasm.” </w:t>
      </w:r>
    </w:p>
    <w:p w:rsidR="00BC5AD2" w:rsidRPr="00BC5AD2" w:rsidRDefault="00BC5AD2" w:rsidP="00BC5AD2">
      <w:r w:rsidRPr="00BC5AD2">
        <w:t xml:space="preserve">TIME OUT HONG KONG, 2010 </w:t>
      </w:r>
    </w:p>
    <w:p w:rsidR="00BC5AD2" w:rsidRDefault="00BC5AD2" w:rsidP="00BC5AD2"/>
    <w:p w:rsidR="00BC5AD2" w:rsidRPr="00BC5AD2" w:rsidRDefault="00BC5AD2" w:rsidP="00BC5AD2">
      <w:pPr>
        <w:sectPr w:rsidR="00BC5AD2" w:rsidRPr="00BC5AD2" w:rsidSect="000B6D94">
          <w:pgSz w:w="15807" w:h="23811"/>
          <w:pgMar w:top="792" w:right="382" w:bottom="305" w:left="566" w:header="720" w:footer="720" w:gutter="0"/>
          <w:cols w:space="720"/>
          <w:noEndnote/>
          <w:docGrid w:linePitch="299"/>
        </w:sectPr>
      </w:pPr>
    </w:p>
    <w:p w:rsidR="001F612C" w:rsidRDefault="00BC5AD2" w:rsidP="001F612C">
      <w:pPr>
        <w:pStyle w:val="NoSpacing"/>
      </w:pPr>
      <w:r w:rsidRPr="001F612C">
        <w:rPr>
          <w:b/>
        </w:rPr>
        <w:lastRenderedPageBreak/>
        <w:t>RESPIGHI</w:t>
      </w:r>
      <w:r w:rsidRPr="00BC5AD2">
        <w:t xml:space="preserve"> Anci</w:t>
      </w:r>
      <w:r w:rsidR="001F612C">
        <w:t>ent Airs and Dances: Suite No.3</w:t>
      </w:r>
    </w:p>
    <w:p w:rsidR="001F612C" w:rsidRDefault="00BC5AD2" w:rsidP="001F612C">
      <w:pPr>
        <w:pStyle w:val="NoSpacing"/>
      </w:pPr>
      <w:r w:rsidRPr="001F612C">
        <w:rPr>
          <w:b/>
        </w:rPr>
        <w:t>BOCCHERIN</w:t>
      </w:r>
      <w:r w:rsidRPr="00BC5AD2">
        <w:t xml:space="preserve">I Cello Concerto in G </w:t>
      </w:r>
    </w:p>
    <w:p w:rsidR="001F612C" w:rsidRDefault="00BC5AD2" w:rsidP="001F612C">
      <w:pPr>
        <w:pStyle w:val="NoSpacing"/>
      </w:pPr>
      <w:r w:rsidRPr="001F612C">
        <w:rPr>
          <w:b/>
        </w:rPr>
        <w:t>GIOVANNI SOLLIMA</w:t>
      </w:r>
      <w:r w:rsidRPr="00BC5AD2">
        <w:t xml:space="preserve"> L.B. Files [AUSTRALIAN PREMIERE] </w:t>
      </w:r>
    </w:p>
    <w:p w:rsidR="001F612C" w:rsidRDefault="00BC5AD2" w:rsidP="001F612C">
      <w:pPr>
        <w:pStyle w:val="NoSpacing"/>
      </w:pPr>
      <w:r w:rsidRPr="001F612C">
        <w:rPr>
          <w:b/>
        </w:rPr>
        <w:t>HAYDN</w:t>
      </w:r>
      <w:r w:rsidRPr="00BC5AD2">
        <w:t xml:space="preserve"> Cello Concerto in C</w:t>
      </w:r>
    </w:p>
    <w:p w:rsidR="00BC5AD2" w:rsidRDefault="00BC5AD2" w:rsidP="001F612C">
      <w:pPr>
        <w:pStyle w:val="NoSpacing"/>
      </w:pPr>
      <w:r w:rsidRPr="001F612C">
        <w:rPr>
          <w:b/>
        </w:rPr>
        <w:t>VERDI</w:t>
      </w:r>
      <w:r w:rsidRPr="00BC5AD2">
        <w:t xml:space="preserve"> String Quarte</w:t>
      </w:r>
      <w:r w:rsidR="00D53FA4">
        <w:t xml:space="preserve">t (arr. for string orchestra) </w:t>
      </w:r>
    </w:p>
    <w:p w:rsidR="00D53FA4" w:rsidRDefault="00D53FA4" w:rsidP="001F612C">
      <w:pPr>
        <w:pStyle w:val="NoSpacing"/>
      </w:pPr>
    </w:p>
    <w:p w:rsidR="00D53FA4" w:rsidRPr="00D53FA4" w:rsidRDefault="00D53FA4" w:rsidP="001F612C">
      <w:pPr>
        <w:pStyle w:val="NoSpacing"/>
        <w:rPr>
          <w:b/>
        </w:rPr>
      </w:pPr>
    </w:p>
    <w:p w:rsidR="00BC5AD2" w:rsidRDefault="00BC5AD2" w:rsidP="00BC5AD2">
      <w:r w:rsidRPr="00D53FA4">
        <w:rPr>
          <w:b/>
        </w:rPr>
        <w:t>Richard Tognetti</w:t>
      </w:r>
      <w:r w:rsidRPr="00BC5AD2">
        <w:t xml:space="preserve"> </w:t>
      </w:r>
      <w:proofErr w:type="gramStart"/>
      <w:r w:rsidRPr="00BC5AD2">
        <w:t>Director &amp;</w:t>
      </w:r>
      <w:proofErr w:type="gramEnd"/>
      <w:r w:rsidRPr="00BC5AD2">
        <w:t xml:space="preserve"> Violin </w:t>
      </w:r>
    </w:p>
    <w:p w:rsidR="00BC5AD2" w:rsidRPr="00BC5AD2" w:rsidRDefault="00BC5AD2" w:rsidP="00BC5AD2">
      <w:r w:rsidRPr="00D53FA4">
        <w:rPr>
          <w:b/>
        </w:rPr>
        <w:t xml:space="preserve">Giovanni </w:t>
      </w:r>
      <w:proofErr w:type="spellStart"/>
      <w:r w:rsidRPr="00D53FA4">
        <w:rPr>
          <w:b/>
        </w:rPr>
        <w:t>Sollima</w:t>
      </w:r>
      <w:proofErr w:type="spellEnd"/>
      <w:r w:rsidRPr="00BC5AD2">
        <w:t xml:space="preserve"> Cello </w:t>
      </w:r>
    </w:p>
    <w:p w:rsidR="00BC5AD2" w:rsidRPr="00BC5AD2" w:rsidRDefault="00BC5AD2" w:rsidP="00BC5AD2">
      <w:r w:rsidRPr="00BC5AD2">
        <w:t xml:space="preserve">One of the greatest cello pieces ever written, Haydn’s C major cello concerto is a crowd favourite and the ideal showpiece for passionate Italian cellist Giovanni </w:t>
      </w:r>
      <w:proofErr w:type="spellStart"/>
      <w:r w:rsidRPr="00BC5AD2">
        <w:t>Sollima’s</w:t>
      </w:r>
      <w:proofErr w:type="spellEnd"/>
      <w:r w:rsidRPr="00BC5AD2">
        <w:t xml:space="preserve"> Australian debut. </w:t>
      </w:r>
    </w:p>
    <w:p w:rsidR="00BC5AD2" w:rsidRPr="00BC5AD2" w:rsidRDefault="00BC5AD2" w:rsidP="00BC5AD2">
      <w:proofErr w:type="spellStart"/>
      <w:r w:rsidRPr="00BC5AD2">
        <w:t>Sollima</w:t>
      </w:r>
      <w:proofErr w:type="spellEnd"/>
      <w:r w:rsidRPr="00BC5AD2">
        <w:t xml:space="preserve"> is renowned for his invigorating performance style and it is exhilarating to experience him performing alongside Richard Tognetti. We first met </w:t>
      </w:r>
      <w:proofErr w:type="spellStart"/>
      <w:r w:rsidRPr="00BC5AD2">
        <w:t>Sollima</w:t>
      </w:r>
      <w:proofErr w:type="spellEnd"/>
      <w:r w:rsidRPr="00BC5AD2">
        <w:t xml:space="preserve"> in </w:t>
      </w:r>
      <w:proofErr w:type="spellStart"/>
      <w:r w:rsidRPr="00BC5AD2">
        <w:t>Tognetti’s</w:t>
      </w:r>
      <w:proofErr w:type="spellEnd"/>
      <w:r w:rsidRPr="00BC5AD2">
        <w:t xml:space="preserve"> musical laboratory in Festival Maribor, Slovenia, where a review of his performance read: “</w:t>
      </w:r>
      <w:proofErr w:type="spellStart"/>
      <w:r w:rsidRPr="00BC5AD2">
        <w:t>Sollima</w:t>
      </w:r>
      <w:proofErr w:type="spellEnd"/>
      <w:r w:rsidRPr="00BC5AD2">
        <w:t xml:space="preserve"> issued a challenge to all who think the cello is for the faint of heart…this was music that lifted the cello into the realms of the musical gods.” (</w:t>
      </w:r>
      <w:proofErr w:type="spellStart"/>
      <w:r w:rsidRPr="00BC5AD2">
        <w:rPr>
          <w:i/>
          <w:iCs/>
        </w:rPr>
        <w:t>MusicWeb</w:t>
      </w:r>
      <w:proofErr w:type="spellEnd"/>
      <w:r w:rsidRPr="00BC5AD2">
        <w:rPr>
          <w:i/>
          <w:iCs/>
        </w:rPr>
        <w:t xml:space="preserve"> International</w:t>
      </w:r>
      <w:r w:rsidRPr="00BC5AD2">
        <w:t xml:space="preserve">) </w:t>
      </w:r>
    </w:p>
    <w:p w:rsidR="00BC5AD2" w:rsidRDefault="00BC5AD2" w:rsidP="00BC5AD2">
      <w:r w:rsidRPr="00BC5AD2">
        <w:t xml:space="preserve">An internationally recognised musician, </w:t>
      </w:r>
      <w:proofErr w:type="spellStart"/>
      <w:r w:rsidRPr="00BC5AD2">
        <w:t>Sollima</w:t>
      </w:r>
      <w:proofErr w:type="spellEnd"/>
      <w:r w:rsidRPr="00BC5AD2">
        <w:t xml:space="preserve"> has composed for diverse artists including legendary cellist Yo-Yo Ma and 70s punk icon Patti Smith. In this concert you will hear </w:t>
      </w:r>
      <w:proofErr w:type="spellStart"/>
      <w:r w:rsidRPr="00BC5AD2">
        <w:t>Sollima’s</w:t>
      </w:r>
      <w:proofErr w:type="spellEnd"/>
      <w:r w:rsidRPr="00BC5AD2">
        <w:t xml:space="preserve"> Boccherini-inspired </w:t>
      </w:r>
      <w:r w:rsidRPr="00BC5AD2">
        <w:rPr>
          <w:i/>
          <w:iCs/>
        </w:rPr>
        <w:t xml:space="preserve">L.B. Files </w:t>
      </w:r>
      <w:r w:rsidRPr="00BC5AD2">
        <w:t xml:space="preserve">flanked by an authentic Luigi Boccherini (L.B.) cello concerto. </w:t>
      </w:r>
    </w:p>
    <w:p w:rsidR="001F612C" w:rsidRPr="00BC5AD2" w:rsidRDefault="001F612C" w:rsidP="00BC5AD2"/>
    <w:p w:rsidR="00BC5AD2" w:rsidRPr="00BC5AD2" w:rsidRDefault="00BC5AD2" w:rsidP="00BC5AD2">
      <w:r w:rsidRPr="00BC5AD2">
        <w:t xml:space="preserve">Adelaide Tue 6 May 8pm </w:t>
      </w:r>
    </w:p>
    <w:p w:rsidR="00BC5AD2" w:rsidRPr="00BC5AD2" w:rsidRDefault="00BC5AD2" w:rsidP="00BC5AD2">
      <w:r w:rsidRPr="00BC5AD2">
        <w:t xml:space="preserve">Brisbane Mon 14 Apr 8pm </w:t>
      </w:r>
    </w:p>
    <w:p w:rsidR="00BC5AD2" w:rsidRPr="00BC5AD2" w:rsidRDefault="00BC5AD2" w:rsidP="00BC5AD2">
      <w:r w:rsidRPr="00BC5AD2">
        <w:t xml:space="preserve">Canberra Sat 12 Apr 8pm </w:t>
      </w:r>
    </w:p>
    <w:p w:rsidR="00BC5AD2" w:rsidRPr="00BC5AD2" w:rsidRDefault="00BC5AD2" w:rsidP="00BC5AD2">
      <w:r w:rsidRPr="00BC5AD2">
        <w:t xml:space="preserve">Melbourne – Arts Centre Sun 4 May 2.30pm, Mon 5 May 8pm </w:t>
      </w:r>
    </w:p>
    <w:p w:rsidR="00BC5AD2" w:rsidRPr="00BC5AD2" w:rsidRDefault="00BC5AD2" w:rsidP="00BC5AD2">
      <w:r w:rsidRPr="00BC5AD2">
        <w:t xml:space="preserve">Newcastle Mon 28 Apr 7.30pm </w:t>
      </w:r>
    </w:p>
    <w:p w:rsidR="00BC5AD2" w:rsidRPr="00BC5AD2" w:rsidRDefault="00BC5AD2" w:rsidP="00BC5AD2">
      <w:r w:rsidRPr="00BC5AD2">
        <w:t xml:space="preserve">Perth Wed 16 Apr 7.30pm </w:t>
      </w:r>
    </w:p>
    <w:p w:rsidR="00BC5AD2" w:rsidRPr="00BC5AD2" w:rsidRDefault="00BC5AD2" w:rsidP="00BC5AD2">
      <w:r w:rsidRPr="00BC5AD2">
        <w:t xml:space="preserve">Sydney – City Recital Hall Angel Place Tue 29 Apr 8pm, Wed 30 Apr 7pm, Fri 2 May 1.30pm, Sat 3 May 7pm </w:t>
      </w:r>
    </w:p>
    <w:p w:rsidR="00BC5AD2" w:rsidRPr="00BC5AD2" w:rsidRDefault="00BC5AD2" w:rsidP="00BC5AD2">
      <w:r w:rsidRPr="00BC5AD2">
        <w:t xml:space="preserve">Sydney Opera House Sun 13 Apr 2pm </w:t>
      </w:r>
    </w:p>
    <w:p w:rsidR="00BC5AD2" w:rsidRPr="00BC5AD2" w:rsidRDefault="00BC5AD2" w:rsidP="00BC5AD2">
      <w:pPr>
        <w:sectPr w:rsidR="00BC5AD2" w:rsidRPr="00BC5AD2" w:rsidSect="000B6D94">
          <w:type w:val="continuous"/>
          <w:pgSz w:w="15807" w:h="23811"/>
          <w:pgMar w:top="792" w:right="566" w:bottom="305" w:left="444" w:header="720" w:footer="720" w:gutter="0"/>
          <w:cols w:space="720"/>
          <w:noEndnote/>
          <w:docGrid w:linePitch="299"/>
        </w:sectPr>
      </w:pPr>
    </w:p>
    <w:p w:rsidR="00BC5AD2" w:rsidRDefault="00BC5AD2" w:rsidP="00BC5AD2"/>
    <w:p w:rsidR="00BC5AD2" w:rsidRPr="00BC5AD2" w:rsidRDefault="00BC5AD2" w:rsidP="00BC5AD2">
      <w:r w:rsidRPr="00BC5AD2">
        <w:t xml:space="preserve">TOUR PRESENTED BY VIRGIN AUSTRALIA </w:t>
      </w:r>
    </w:p>
    <w:p w:rsidR="00BC5AD2" w:rsidRPr="00BC5AD2" w:rsidRDefault="00BC5AD2" w:rsidP="00BC5AD2">
      <w:r w:rsidRPr="00BC5AD2">
        <w:rPr>
          <w:b/>
          <w:bCs/>
        </w:rPr>
        <w:t xml:space="preserve">Timeline LIFE FLASHES BEFORE YOUR EARS </w:t>
      </w:r>
    </w:p>
    <w:p w:rsidR="00BC5AD2" w:rsidRPr="00BC5AD2" w:rsidRDefault="00BC5AD2" w:rsidP="00BC5AD2">
      <w:r w:rsidRPr="00BC5AD2">
        <w:t xml:space="preserve">“Before you go to bed, you’ll have heard forty-two thousand years of music.” </w:t>
      </w:r>
    </w:p>
    <w:p w:rsidR="00BC5AD2" w:rsidRDefault="00BC5AD2" w:rsidP="00BC5AD2"/>
    <w:p w:rsidR="00BC5AD2" w:rsidRPr="0024149F" w:rsidRDefault="00BC5AD2" w:rsidP="00BC5AD2">
      <w:pPr>
        <w:rPr>
          <w:b/>
        </w:rPr>
      </w:pPr>
      <w:r w:rsidRPr="0024149F">
        <w:rPr>
          <w:b/>
        </w:rPr>
        <w:t xml:space="preserve">Richard Tognetti </w:t>
      </w:r>
      <w:proofErr w:type="gramStart"/>
      <w:r w:rsidRPr="0024149F">
        <w:rPr>
          <w:b/>
        </w:rPr>
        <w:t>Director &amp;</w:t>
      </w:r>
      <w:proofErr w:type="gramEnd"/>
      <w:r w:rsidRPr="0024149F">
        <w:rPr>
          <w:b/>
        </w:rPr>
        <w:t xml:space="preserve"> Violin </w:t>
      </w:r>
    </w:p>
    <w:p w:rsidR="00AD5F0C" w:rsidRDefault="00BC5AD2" w:rsidP="00BC5AD2">
      <w:pPr>
        <w:rPr>
          <w:b/>
        </w:rPr>
      </w:pPr>
      <w:r w:rsidRPr="0024149F">
        <w:rPr>
          <w:b/>
        </w:rPr>
        <w:t>Ignatius Jones</w:t>
      </w:r>
      <w:r w:rsidRPr="00AD5F0C">
        <w:t xml:space="preserve"> Director</w:t>
      </w:r>
      <w:r w:rsidRPr="0024149F">
        <w:rPr>
          <w:b/>
        </w:rPr>
        <w:t xml:space="preserve"> </w:t>
      </w:r>
    </w:p>
    <w:p w:rsidR="00BC5AD2" w:rsidRPr="0024149F" w:rsidRDefault="00BC5AD2" w:rsidP="00BC5AD2">
      <w:pPr>
        <w:rPr>
          <w:b/>
        </w:rPr>
      </w:pPr>
      <w:r w:rsidRPr="0024149F">
        <w:rPr>
          <w:b/>
        </w:rPr>
        <w:t xml:space="preserve">Graham Ross </w:t>
      </w:r>
      <w:r w:rsidRPr="00AD5F0C">
        <w:t>Vocal Director</w:t>
      </w:r>
      <w:r w:rsidRPr="0024149F">
        <w:rPr>
          <w:b/>
        </w:rPr>
        <w:t xml:space="preserve"> </w:t>
      </w:r>
    </w:p>
    <w:p w:rsidR="00BC5AD2" w:rsidRPr="0024149F" w:rsidRDefault="00BC5AD2" w:rsidP="00BC5AD2">
      <w:pPr>
        <w:rPr>
          <w:b/>
        </w:rPr>
      </w:pPr>
      <w:r w:rsidRPr="0024149F">
        <w:rPr>
          <w:b/>
        </w:rPr>
        <w:t xml:space="preserve">Concept by Richard Tognetti </w:t>
      </w:r>
    </w:p>
    <w:p w:rsidR="00BC5AD2" w:rsidRPr="00BC5AD2" w:rsidRDefault="00BC5AD2" w:rsidP="00BC5AD2">
      <w:r w:rsidRPr="00BC5AD2">
        <w:t xml:space="preserve">A kaleidoscopic surge through some forty-two thousand years of music, </w:t>
      </w:r>
      <w:r w:rsidRPr="00BC5AD2">
        <w:rPr>
          <w:i/>
          <w:iCs/>
        </w:rPr>
        <w:t xml:space="preserve">Timeline </w:t>
      </w:r>
      <w:r w:rsidRPr="00BC5AD2">
        <w:t xml:space="preserve">traces the evolution of music, from the ancient Australian Aboriginal musical heritage of c. 40,000 BC all the way up to the most recent Western music of today. </w:t>
      </w:r>
    </w:p>
    <w:p w:rsidR="00BC5AD2" w:rsidRDefault="00BC5AD2" w:rsidP="00BC5AD2">
      <w:r w:rsidRPr="00BC5AD2">
        <w:t xml:space="preserve">Bringing together a cappella vocalists, special musical guests and engrossing visual effects, Richard Tognetti directs a fascinating voyage that passes through the sparingly austere music of the 14th century to the voluptuous outpourings of the late Renaissance, accelerating into the Baroque, Classical and Romantic periods before exploding into our modern age. </w:t>
      </w:r>
    </w:p>
    <w:p w:rsidR="00AB1A29" w:rsidRPr="00BC5AD2" w:rsidRDefault="00AB1A29" w:rsidP="00BC5AD2"/>
    <w:p w:rsidR="00BC5AD2" w:rsidRPr="00BC5AD2" w:rsidRDefault="00BC5AD2" w:rsidP="00BC5AD2">
      <w:r w:rsidRPr="00BC5AD2">
        <w:t xml:space="preserve">Adelaide Tue 3 Jun 8pm </w:t>
      </w:r>
    </w:p>
    <w:p w:rsidR="00BC5AD2" w:rsidRPr="00BC5AD2" w:rsidRDefault="00BC5AD2" w:rsidP="00BC5AD2">
      <w:r w:rsidRPr="00BC5AD2">
        <w:t xml:space="preserve">Brisbane Mon 26 May 8pm </w:t>
      </w:r>
    </w:p>
    <w:p w:rsidR="00BC5AD2" w:rsidRPr="00BC5AD2" w:rsidRDefault="00BC5AD2" w:rsidP="00BC5AD2">
      <w:r w:rsidRPr="00BC5AD2">
        <w:t xml:space="preserve">Melbourne – Arts Centre Sun 1 Jun 2.30pm, Mon 2 Jun 8pm </w:t>
      </w:r>
    </w:p>
    <w:p w:rsidR="00BC5AD2" w:rsidRPr="00BC5AD2" w:rsidRDefault="00BC5AD2" w:rsidP="00BC5AD2">
      <w:r w:rsidRPr="00BC5AD2">
        <w:t xml:space="preserve">Perth Wed 4 Jun 7.30pm </w:t>
      </w:r>
    </w:p>
    <w:p w:rsidR="00BC5AD2" w:rsidRPr="00BC5AD2" w:rsidRDefault="00BC5AD2" w:rsidP="00BC5AD2">
      <w:r w:rsidRPr="00BC5AD2">
        <w:t xml:space="preserve">Sydney Opera House* Sun 25 May 2pm, Thu 29 May 7pm </w:t>
      </w:r>
    </w:p>
    <w:p w:rsidR="00BC5AD2" w:rsidRPr="00BC5AD2" w:rsidRDefault="00BC5AD2" w:rsidP="00BC5AD2">
      <w:r w:rsidRPr="00BC5AD2">
        <w:t xml:space="preserve">Sydney – City Recital Hall Angel Place Tue 20 May 8pm, Wed 21 May 7pm, Fri 23 May 1.30pm, Sat 24 May 7pm </w:t>
      </w:r>
    </w:p>
    <w:p w:rsidR="00BC5AD2" w:rsidRDefault="00BC5AD2" w:rsidP="00BC5AD2">
      <w:r w:rsidRPr="00BC5AD2">
        <w:t xml:space="preserve">Wollongong Mon 19 May 7.30pm </w:t>
      </w:r>
    </w:p>
    <w:p w:rsidR="00AB1A29" w:rsidRPr="00BC5AD2" w:rsidRDefault="00AB1A29" w:rsidP="00BC5AD2"/>
    <w:p w:rsidR="00BC5AD2" w:rsidRDefault="00BC5AD2" w:rsidP="00BC5AD2">
      <w:r w:rsidRPr="00BC5AD2">
        <w:t>Each performance is approximately 3 hours long.</w:t>
      </w:r>
    </w:p>
    <w:p w:rsidR="00AB1A29" w:rsidRPr="00BC5AD2" w:rsidRDefault="00AB1A29" w:rsidP="00BC5AD2"/>
    <w:p w:rsidR="00BC5AD2" w:rsidRDefault="00BC5AD2" w:rsidP="00BC5AD2">
      <w:r w:rsidRPr="00BC5AD2">
        <w:t xml:space="preserve">* Presented in partnership with Vivid LIVE, part of the Vivid Sydney festival of light, music &amp; ideas </w:t>
      </w:r>
    </w:p>
    <w:p w:rsidR="00AB1A29" w:rsidRPr="00BC5AD2" w:rsidRDefault="00AB1A29" w:rsidP="00BC5AD2"/>
    <w:p w:rsidR="00BC5AD2" w:rsidRPr="00BC5AD2" w:rsidRDefault="00BC5AD2" w:rsidP="00BC5AD2">
      <w:proofErr w:type="gramStart"/>
      <w:r w:rsidRPr="00BC5AD2">
        <w:t>“One of the finest chamber orchestras in the world.”</w:t>
      </w:r>
      <w:proofErr w:type="gramEnd"/>
      <w:r w:rsidRPr="00BC5AD2">
        <w:t xml:space="preserve"> </w:t>
      </w:r>
    </w:p>
    <w:p w:rsidR="00BC5AD2" w:rsidRPr="00BC5AD2" w:rsidRDefault="00BC5AD2" w:rsidP="00BC5AD2">
      <w:r w:rsidRPr="00BC5AD2">
        <w:t xml:space="preserve">THE TELEGRAPH (UK), 2010 </w:t>
      </w:r>
    </w:p>
    <w:p w:rsidR="00BC5AD2" w:rsidRDefault="00BC5AD2" w:rsidP="00BC5AD2"/>
    <w:p w:rsidR="00BC5AD2" w:rsidRDefault="00BC5AD2" w:rsidP="00BC5AD2"/>
    <w:p w:rsidR="00BC5AD2" w:rsidRDefault="00BC5AD2" w:rsidP="00BC5AD2"/>
    <w:p w:rsidR="001439D6" w:rsidRDefault="001439D6" w:rsidP="00BC5AD2"/>
    <w:p w:rsidR="001439D6" w:rsidRDefault="001439D6" w:rsidP="00BC5AD2"/>
    <w:p w:rsidR="001439D6" w:rsidRDefault="001439D6" w:rsidP="00BC5AD2"/>
    <w:p w:rsidR="001439D6" w:rsidRDefault="001439D6" w:rsidP="00BC5AD2"/>
    <w:p w:rsidR="00D8016D" w:rsidRDefault="00D8016D" w:rsidP="00BC5AD2"/>
    <w:p w:rsidR="00D8016D" w:rsidRDefault="00D8016D" w:rsidP="00BC5AD2"/>
    <w:p w:rsidR="00D8016D" w:rsidRDefault="00D8016D" w:rsidP="00BC5AD2"/>
    <w:p w:rsidR="00D8016D" w:rsidRDefault="00D8016D" w:rsidP="00BC5AD2"/>
    <w:p w:rsidR="00D8016D" w:rsidRDefault="00D8016D" w:rsidP="00BC5AD2"/>
    <w:p w:rsidR="00D8016D" w:rsidRDefault="00D8016D" w:rsidP="00BC5AD2"/>
    <w:p w:rsidR="00D8016D" w:rsidRDefault="00D8016D" w:rsidP="00BC5AD2"/>
    <w:p w:rsidR="00D8016D" w:rsidRDefault="00D8016D" w:rsidP="00BC5AD2"/>
    <w:p w:rsidR="00D8016D" w:rsidRDefault="00D8016D" w:rsidP="00BC5AD2"/>
    <w:p w:rsidR="00D8016D" w:rsidRDefault="00D8016D" w:rsidP="00BC5AD2"/>
    <w:p w:rsidR="00BC5AD2" w:rsidRPr="00BC5AD2" w:rsidRDefault="00BC5AD2" w:rsidP="00BC5AD2">
      <w:r w:rsidRPr="00BC5AD2">
        <w:lastRenderedPageBreak/>
        <w:t xml:space="preserve">TOUR PRESENTED BY BNP PARIBAS </w:t>
      </w:r>
    </w:p>
    <w:p w:rsidR="00BC5AD2" w:rsidRPr="00BC5AD2" w:rsidRDefault="00BC5AD2" w:rsidP="00BC5AD2">
      <w:r w:rsidRPr="00BC5AD2">
        <w:rPr>
          <w:b/>
          <w:bCs/>
        </w:rPr>
        <w:t>Mahler 4 &amp; Sibelius 6</w:t>
      </w:r>
    </w:p>
    <w:p w:rsidR="00BC5AD2" w:rsidRPr="00BC5AD2" w:rsidRDefault="00BC5AD2" w:rsidP="00BC5AD2">
      <w:r w:rsidRPr="00BC5AD2">
        <w:t xml:space="preserve">“Tognetti’s musical revelations charged his forces and transfixed the audience.” </w:t>
      </w:r>
    </w:p>
    <w:p w:rsidR="00BC5AD2" w:rsidRDefault="00BC5AD2" w:rsidP="00BC5AD2">
      <w:r w:rsidRPr="00BC5AD2">
        <w:t xml:space="preserve">THE AUSTRALIAN, 2012 </w:t>
      </w:r>
    </w:p>
    <w:p w:rsidR="00254C28" w:rsidRPr="00BC5AD2" w:rsidRDefault="00254C28" w:rsidP="00BC5AD2"/>
    <w:p w:rsidR="00423249" w:rsidRDefault="00BC5AD2" w:rsidP="00BC5AD2">
      <w:r w:rsidRPr="00AF34F5">
        <w:rPr>
          <w:b/>
        </w:rPr>
        <w:t>SIBELIUS</w:t>
      </w:r>
      <w:r w:rsidRPr="00BC5AD2">
        <w:t xml:space="preserve"> Symph</w:t>
      </w:r>
      <w:r w:rsidR="00254C28">
        <w:t>ony No.6</w:t>
      </w:r>
    </w:p>
    <w:p w:rsidR="00BC5AD2" w:rsidRDefault="00254C28" w:rsidP="00BC5AD2">
      <w:r w:rsidRPr="00423249">
        <w:rPr>
          <w:b/>
        </w:rPr>
        <w:t>MAHLER</w:t>
      </w:r>
      <w:r>
        <w:t xml:space="preserve"> Symphony No.4 </w:t>
      </w:r>
    </w:p>
    <w:p w:rsidR="00254C28" w:rsidRDefault="00254C28" w:rsidP="00BC5AD2"/>
    <w:p w:rsidR="00BC5AD2" w:rsidRPr="00AF34F5" w:rsidRDefault="00BC5AD2" w:rsidP="00BC5AD2">
      <w:pPr>
        <w:rPr>
          <w:b/>
        </w:rPr>
      </w:pPr>
      <w:r w:rsidRPr="00AF34F5">
        <w:rPr>
          <w:b/>
        </w:rPr>
        <w:t xml:space="preserve">Richard Tognetti </w:t>
      </w:r>
      <w:proofErr w:type="gramStart"/>
      <w:r w:rsidRPr="00AF34F5">
        <w:rPr>
          <w:b/>
        </w:rPr>
        <w:t>Director &amp;</w:t>
      </w:r>
      <w:proofErr w:type="gramEnd"/>
      <w:r w:rsidRPr="00AF34F5">
        <w:rPr>
          <w:b/>
        </w:rPr>
        <w:t xml:space="preserve"> Violin </w:t>
      </w:r>
    </w:p>
    <w:p w:rsidR="00BC5AD2" w:rsidRPr="00AF34F5" w:rsidRDefault="00BC5AD2" w:rsidP="00BC5AD2">
      <w:pPr>
        <w:rPr>
          <w:b/>
        </w:rPr>
      </w:pPr>
      <w:proofErr w:type="spellStart"/>
      <w:r w:rsidRPr="00AF34F5">
        <w:rPr>
          <w:b/>
        </w:rPr>
        <w:t>Kiera</w:t>
      </w:r>
      <w:proofErr w:type="spellEnd"/>
      <w:r w:rsidRPr="00AF34F5">
        <w:rPr>
          <w:b/>
        </w:rPr>
        <w:t xml:space="preserve"> Duffy </w:t>
      </w:r>
      <w:r w:rsidRPr="00254C28">
        <w:t xml:space="preserve">Soprano </w:t>
      </w:r>
    </w:p>
    <w:p w:rsidR="00BC5AD2" w:rsidRPr="00BC5AD2" w:rsidRDefault="00BC5AD2" w:rsidP="00BC5AD2">
      <w:r w:rsidRPr="00BC5AD2">
        <w:t xml:space="preserve">Richard Tognetti’s critically acclaimed and award-winning </w:t>
      </w:r>
      <w:proofErr w:type="gramStart"/>
      <w:r w:rsidRPr="00BC5AD2">
        <w:t>direction of our large-scale orchestral concerts are</w:t>
      </w:r>
      <w:proofErr w:type="gramEnd"/>
      <w:r w:rsidRPr="00BC5AD2">
        <w:t xml:space="preserve"> an annual highlight. Under his direction, our Beethoven 9 concerts won </w:t>
      </w:r>
      <w:r w:rsidRPr="00BC5AD2">
        <w:rPr>
          <w:i/>
          <w:iCs/>
        </w:rPr>
        <w:t xml:space="preserve">Limelight’s </w:t>
      </w:r>
      <w:r w:rsidRPr="00BC5AD2">
        <w:t xml:space="preserve">Best Orchestral Concert in 2012. </w:t>
      </w:r>
    </w:p>
    <w:p w:rsidR="00BC5AD2" w:rsidRPr="00BC5AD2" w:rsidRDefault="00BC5AD2" w:rsidP="00BC5AD2">
      <w:r w:rsidRPr="00BC5AD2">
        <w:t xml:space="preserve">For the next step in his symphony series, Tognetti tackles the biggest symphonic configuration in ACO history, featuring two ACO premieres penned by two of history’s greatest composers for the form. </w:t>
      </w:r>
    </w:p>
    <w:p w:rsidR="00BC5AD2" w:rsidRPr="00BC5AD2" w:rsidRDefault="00BC5AD2" w:rsidP="00BC5AD2">
      <w:r w:rsidRPr="00BC5AD2">
        <w:t xml:space="preserve">Tognetti explores how astounding and diverse the symphonic experience can be, pairing the shortest and sweetest of all Mahler’s symphonies, the radiant “Heavenly” Symphony No.4, with Sibelius’ serenely beautiful Symphony No.6, which the composer said always reminded him “of the scent of the first snow.” </w:t>
      </w:r>
    </w:p>
    <w:p w:rsidR="00423249" w:rsidRDefault="00423249" w:rsidP="00BC5AD2"/>
    <w:p w:rsidR="00BC5AD2" w:rsidRPr="00BC5AD2" w:rsidRDefault="00BC5AD2" w:rsidP="00BC5AD2">
      <w:r w:rsidRPr="00BC5AD2">
        <w:t xml:space="preserve">Adelaide Tue 24 Jun 8pm </w:t>
      </w:r>
    </w:p>
    <w:p w:rsidR="00BC5AD2" w:rsidRPr="00BC5AD2" w:rsidRDefault="00BC5AD2" w:rsidP="00BC5AD2">
      <w:r w:rsidRPr="00BC5AD2">
        <w:t xml:space="preserve">Brisbane Mon 16 Jun 8pm </w:t>
      </w:r>
    </w:p>
    <w:p w:rsidR="00BC5AD2" w:rsidRPr="00BC5AD2" w:rsidRDefault="00BC5AD2" w:rsidP="00BC5AD2">
      <w:r w:rsidRPr="00BC5AD2">
        <w:t xml:space="preserve">Canberra Sat 21 Jun 8pm </w:t>
      </w:r>
    </w:p>
    <w:p w:rsidR="00BC5AD2" w:rsidRPr="00BC5AD2" w:rsidRDefault="00BC5AD2" w:rsidP="00BC5AD2">
      <w:r w:rsidRPr="00BC5AD2">
        <w:t xml:space="preserve">Melbourne – Arts Centre Sun 22 Jun 2.30pm, Mon 23 Jun 8pm </w:t>
      </w:r>
    </w:p>
    <w:p w:rsidR="00BC5AD2" w:rsidRPr="00BC5AD2" w:rsidRDefault="00BC5AD2" w:rsidP="00BC5AD2">
      <w:r w:rsidRPr="00BC5AD2">
        <w:t xml:space="preserve">Sydney – City Recital Hall Angel Place Tue 17 Jun 8pm, Wed 18 Jun 7pm, Fri 27 Jun 1.30pm, Sat 28 Jun 7pm </w:t>
      </w:r>
    </w:p>
    <w:p w:rsidR="00BC5AD2" w:rsidRDefault="00BC5AD2" w:rsidP="00BC5AD2">
      <w:r w:rsidRPr="00BC5AD2">
        <w:t xml:space="preserve">Sydney Opera House Sun 29 Jun 2pm </w:t>
      </w:r>
    </w:p>
    <w:p w:rsidR="00423249" w:rsidRPr="00BC5AD2" w:rsidRDefault="00423249" w:rsidP="00BC5AD2"/>
    <w:p w:rsidR="00BC5AD2" w:rsidRPr="00BC5AD2" w:rsidRDefault="001439D6" w:rsidP="00BC5AD2">
      <w:r w:rsidRPr="00BC5AD2">
        <w:t xml:space="preserve"> </w:t>
      </w:r>
      <w:r w:rsidR="00BC5AD2" w:rsidRPr="00BC5AD2">
        <w:t xml:space="preserve">“The Australian Chamber Orchestra [is] probably the finest string ensemble on the planet.” </w:t>
      </w:r>
    </w:p>
    <w:p w:rsidR="00BC5AD2" w:rsidRPr="00BC5AD2" w:rsidRDefault="00BC5AD2" w:rsidP="00BC5AD2">
      <w:r w:rsidRPr="00BC5AD2">
        <w:t xml:space="preserve">THE TELEGRAPH (UK), 2012 </w:t>
      </w:r>
    </w:p>
    <w:p w:rsidR="001439D6" w:rsidRDefault="001439D6" w:rsidP="00BC5AD2"/>
    <w:p w:rsidR="001439D6" w:rsidRDefault="001439D6" w:rsidP="00BC5AD2"/>
    <w:p w:rsidR="001439D6" w:rsidRDefault="001439D6" w:rsidP="00BC5AD2"/>
    <w:p w:rsidR="001439D6" w:rsidRDefault="001439D6" w:rsidP="00BC5AD2"/>
    <w:p w:rsidR="001439D6" w:rsidRDefault="001439D6" w:rsidP="00BC5AD2"/>
    <w:p w:rsidR="001439D6" w:rsidRDefault="001439D6" w:rsidP="00BC5AD2"/>
    <w:p w:rsidR="001439D6" w:rsidRDefault="001439D6" w:rsidP="00BC5AD2"/>
    <w:p w:rsidR="001439D6" w:rsidRDefault="001439D6" w:rsidP="00BC5AD2"/>
    <w:p w:rsidR="001439D6" w:rsidRDefault="001439D6" w:rsidP="00BC5AD2"/>
    <w:p w:rsidR="001439D6" w:rsidRDefault="001439D6" w:rsidP="00BC5AD2"/>
    <w:p w:rsidR="001439D6" w:rsidRDefault="001439D6" w:rsidP="00BC5AD2"/>
    <w:p w:rsidR="001439D6" w:rsidRDefault="001439D6" w:rsidP="00BC5AD2"/>
    <w:p w:rsidR="001439D6" w:rsidRDefault="001439D6" w:rsidP="00BC5AD2"/>
    <w:p w:rsidR="001439D6" w:rsidRDefault="001439D6" w:rsidP="00BC5AD2"/>
    <w:p w:rsidR="001439D6" w:rsidRDefault="001439D6" w:rsidP="00BC5AD2"/>
    <w:p w:rsidR="001439D6" w:rsidRDefault="001439D6" w:rsidP="00BC5AD2"/>
    <w:p w:rsidR="001439D6" w:rsidRDefault="001439D6" w:rsidP="00BC5AD2"/>
    <w:p w:rsidR="001439D6" w:rsidRDefault="001439D6" w:rsidP="00BC5AD2"/>
    <w:p w:rsidR="001439D6" w:rsidRDefault="001439D6" w:rsidP="00BC5AD2"/>
    <w:p w:rsidR="001439D6" w:rsidRDefault="001439D6" w:rsidP="00BC5AD2"/>
    <w:p w:rsidR="001439D6" w:rsidRDefault="001439D6" w:rsidP="00BC5AD2"/>
    <w:p w:rsidR="00BC5AD2" w:rsidRPr="00BC5AD2" w:rsidRDefault="00BC5AD2" w:rsidP="00BC5AD2">
      <w:r w:rsidRPr="00BC5AD2">
        <w:t>TOUR PRESENTED BY TRANSFIELD</w:t>
      </w:r>
    </w:p>
    <w:p w:rsidR="00BC5AD2" w:rsidRDefault="00BC5AD2" w:rsidP="00BC5AD2">
      <w:pPr>
        <w:rPr>
          <w:b/>
          <w:bCs/>
        </w:rPr>
      </w:pPr>
      <w:r w:rsidRPr="00BC5AD2">
        <w:rPr>
          <w:b/>
          <w:bCs/>
        </w:rPr>
        <w:t xml:space="preserve">Piano Quintets </w:t>
      </w:r>
    </w:p>
    <w:p w:rsidR="00423249" w:rsidRPr="00BC5AD2" w:rsidRDefault="00423249" w:rsidP="00BC5AD2"/>
    <w:p w:rsidR="00BC5AD2" w:rsidRPr="00BC5AD2" w:rsidRDefault="00BC5AD2" w:rsidP="00BC5AD2">
      <w:proofErr w:type="gramStart"/>
      <w:r w:rsidRPr="00BC5AD2">
        <w:t>“Sheer virtuoso firepower.”</w:t>
      </w:r>
      <w:proofErr w:type="gramEnd"/>
      <w:r w:rsidRPr="00BC5AD2">
        <w:t xml:space="preserve"> </w:t>
      </w:r>
    </w:p>
    <w:p w:rsidR="00BC5AD2" w:rsidRDefault="00BC5AD2" w:rsidP="00BC5AD2">
      <w:r w:rsidRPr="00BC5AD2">
        <w:t xml:space="preserve">BOSTON GLOBE </w:t>
      </w:r>
    </w:p>
    <w:p w:rsidR="00EC5A46" w:rsidRPr="00BC5AD2" w:rsidRDefault="00EC5A46" w:rsidP="00BC5AD2"/>
    <w:p w:rsidR="00BC5AD2" w:rsidRPr="00EC5A46" w:rsidRDefault="00BC5AD2" w:rsidP="00BC5AD2">
      <w:pPr>
        <w:rPr>
          <w:b/>
        </w:rPr>
      </w:pPr>
      <w:r w:rsidRPr="00EC5A46">
        <w:rPr>
          <w:b/>
        </w:rPr>
        <w:t xml:space="preserve">PAAVALI JUMPPANEN </w:t>
      </w:r>
    </w:p>
    <w:p w:rsidR="00EC5A46" w:rsidRDefault="00BC5AD2" w:rsidP="00BC5AD2">
      <w:r w:rsidRPr="00EC5A46">
        <w:rPr>
          <w:b/>
        </w:rPr>
        <w:t>LUTOSLAWSKI</w:t>
      </w:r>
      <w:r w:rsidRPr="00BC5AD2">
        <w:t xml:space="preserve"> Subito </w:t>
      </w:r>
    </w:p>
    <w:p w:rsidR="00EC5A46" w:rsidRDefault="00BC5AD2" w:rsidP="00BC5AD2">
      <w:r w:rsidRPr="00EC5A46">
        <w:rPr>
          <w:b/>
        </w:rPr>
        <w:t>SHOSTAKOVICH</w:t>
      </w:r>
      <w:r w:rsidRPr="00BC5AD2">
        <w:t xml:space="preserve"> Piano Quintet</w:t>
      </w:r>
    </w:p>
    <w:p w:rsidR="00EC5A46" w:rsidRDefault="00BC5AD2" w:rsidP="00BC5AD2">
      <w:r w:rsidRPr="00EC5A46">
        <w:rPr>
          <w:b/>
        </w:rPr>
        <w:t xml:space="preserve"> DVOŘÁK</w:t>
      </w:r>
      <w:r w:rsidRPr="00BC5AD2">
        <w:t xml:space="preserve"> Piano Quintet in A, Op.81 — </w:t>
      </w:r>
    </w:p>
    <w:p w:rsidR="00EC5A46" w:rsidRDefault="00EC5A46" w:rsidP="00BC5AD2"/>
    <w:p w:rsidR="00EC5A46" w:rsidRPr="00EC5A46" w:rsidRDefault="00BC5AD2" w:rsidP="00BC5AD2">
      <w:pPr>
        <w:rPr>
          <w:b/>
        </w:rPr>
      </w:pPr>
      <w:r w:rsidRPr="00EC5A46">
        <w:rPr>
          <w:b/>
        </w:rPr>
        <w:t xml:space="preserve">Satu Vänskä Violin </w:t>
      </w:r>
    </w:p>
    <w:p w:rsidR="00EC5A46" w:rsidRPr="00EC5A46" w:rsidRDefault="00BC5AD2" w:rsidP="00BC5AD2">
      <w:pPr>
        <w:rPr>
          <w:b/>
        </w:rPr>
      </w:pPr>
      <w:r w:rsidRPr="00EC5A46">
        <w:rPr>
          <w:b/>
        </w:rPr>
        <w:t xml:space="preserve">Rebecca Chan Violin </w:t>
      </w:r>
    </w:p>
    <w:p w:rsidR="00EC5A46" w:rsidRPr="00EC5A46" w:rsidRDefault="00BC5AD2" w:rsidP="00BC5AD2">
      <w:pPr>
        <w:rPr>
          <w:b/>
        </w:rPr>
      </w:pPr>
      <w:r w:rsidRPr="00EC5A46">
        <w:rPr>
          <w:b/>
        </w:rPr>
        <w:t xml:space="preserve">Christopher Moore Viola </w:t>
      </w:r>
    </w:p>
    <w:p w:rsidR="00EC5A46" w:rsidRPr="00EC5A46" w:rsidRDefault="00BC5AD2" w:rsidP="00BC5AD2">
      <w:pPr>
        <w:rPr>
          <w:b/>
        </w:rPr>
      </w:pPr>
      <w:r w:rsidRPr="00EC5A46">
        <w:rPr>
          <w:b/>
        </w:rPr>
        <w:t>Timo-Veikko Valve Cello</w:t>
      </w:r>
    </w:p>
    <w:p w:rsidR="00BC5AD2" w:rsidRPr="00EC5A46" w:rsidRDefault="00BC5AD2" w:rsidP="00BC5AD2">
      <w:pPr>
        <w:rPr>
          <w:b/>
        </w:rPr>
      </w:pPr>
      <w:proofErr w:type="spellStart"/>
      <w:r w:rsidRPr="00EC5A46">
        <w:rPr>
          <w:b/>
        </w:rPr>
        <w:t>Paavali</w:t>
      </w:r>
      <w:proofErr w:type="spellEnd"/>
      <w:r w:rsidRPr="00EC5A46">
        <w:rPr>
          <w:b/>
        </w:rPr>
        <w:t xml:space="preserve"> </w:t>
      </w:r>
      <w:proofErr w:type="spellStart"/>
      <w:r w:rsidRPr="00EC5A46">
        <w:rPr>
          <w:b/>
        </w:rPr>
        <w:t>Jumppanen</w:t>
      </w:r>
      <w:proofErr w:type="spellEnd"/>
      <w:r w:rsidRPr="00EC5A46">
        <w:rPr>
          <w:b/>
        </w:rPr>
        <w:t xml:space="preserve"> Piano </w:t>
      </w:r>
    </w:p>
    <w:p w:rsidR="00BC5AD2" w:rsidRPr="00BC5AD2" w:rsidRDefault="00BC5AD2" w:rsidP="00BC5AD2">
      <w:r w:rsidRPr="00BC5AD2">
        <w:t xml:space="preserve">Satu Vänskä performs firecracker showpiece </w:t>
      </w:r>
      <w:r w:rsidRPr="00BC5AD2">
        <w:rPr>
          <w:i/>
          <w:iCs/>
        </w:rPr>
        <w:t xml:space="preserve">Subito </w:t>
      </w:r>
      <w:r w:rsidRPr="00BC5AD2">
        <w:t xml:space="preserve">on the ACO’s Stradivarius violin, launching us into a chamber music concert of Slavic melancholy and joy. </w:t>
      </w:r>
    </w:p>
    <w:p w:rsidR="00BC5AD2" w:rsidRPr="00BC5AD2" w:rsidRDefault="00BC5AD2" w:rsidP="00BC5AD2">
      <w:r w:rsidRPr="00BC5AD2">
        <w:t xml:space="preserve">Written just prior to the Nazi invasion of the USSR, Shostakovich’s Piano Quintet is a dramatic and harrowing premonition of the coming terror. </w:t>
      </w:r>
    </w:p>
    <w:p w:rsidR="00BC5AD2" w:rsidRDefault="00BC5AD2" w:rsidP="00BC5AD2">
      <w:r w:rsidRPr="00BC5AD2">
        <w:t xml:space="preserve">Melting away the turbulence of Shostakovich is the bright, melodious joy of </w:t>
      </w:r>
      <w:proofErr w:type="spellStart"/>
      <w:r w:rsidRPr="00BC5AD2">
        <w:t>Dvořák’s</w:t>
      </w:r>
      <w:proofErr w:type="spellEnd"/>
      <w:r w:rsidRPr="00BC5AD2">
        <w:t xml:space="preserve"> piano quintet, one of the greatest pieces of chamber music in the canon. Internationally regarded for performances of “immense power and an extraordinary range of colours” (</w:t>
      </w:r>
      <w:r w:rsidRPr="00BC5AD2">
        <w:rPr>
          <w:i/>
          <w:iCs/>
        </w:rPr>
        <w:t>New York Times</w:t>
      </w:r>
      <w:r w:rsidRPr="00BC5AD2">
        <w:t xml:space="preserve">), Finnish pianist </w:t>
      </w:r>
      <w:proofErr w:type="spellStart"/>
      <w:r w:rsidRPr="00BC5AD2">
        <w:t>Paavali</w:t>
      </w:r>
      <w:proofErr w:type="spellEnd"/>
      <w:r w:rsidRPr="00BC5AD2">
        <w:t xml:space="preserve"> </w:t>
      </w:r>
      <w:proofErr w:type="spellStart"/>
      <w:r w:rsidRPr="00BC5AD2">
        <w:t>Jumppanen</w:t>
      </w:r>
      <w:proofErr w:type="spellEnd"/>
      <w:r w:rsidRPr="00BC5AD2">
        <w:t xml:space="preserve"> is our perfect partner for these stirring works. </w:t>
      </w:r>
    </w:p>
    <w:p w:rsidR="00EC5A46" w:rsidRPr="00BC5AD2" w:rsidRDefault="00EC5A46" w:rsidP="00BC5AD2"/>
    <w:p w:rsidR="00BC5AD2" w:rsidRPr="00BC5AD2" w:rsidRDefault="00BC5AD2" w:rsidP="00BC5AD2">
      <w:r w:rsidRPr="00BC5AD2">
        <w:t xml:space="preserve">Adelaide Tue 22 Jul 8pm </w:t>
      </w:r>
    </w:p>
    <w:p w:rsidR="00BC5AD2" w:rsidRPr="00BC5AD2" w:rsidRDefault="00BC5AD2" w:rsidP="00BC5AD2">
      <w:r w:rsidRPr="00BC5AD2">
        <w:t xml:space="preserve">Canberra Sat 19 Jul 8pm </w:t>
      </w:r>
    </w:p>
    <w:p w:rsidR="00BC5AD2" w:rsidRPr="00BC5AD2" w:rsidRDefault="00BC5AD2" w:rsidP="00BC5AD2">
      <w:r w:rsidRPr="00BC5AD2">
        <w:t xml:space="preserve">Melbourne Recital Centre Mon 21 Jul 8pm </w:t>
      </w:r>
    </w:p>
    <w:p w:rsidR="00BC5AD2" w:rsidRPr="00BC5AD2" w:rsidRDefault="00BC5AD2" w:rsidP="00BC5AD2">
      <w:r w:rsidRPr="00BC5AD2">
        <w:t xml:space="preserve">Newcastle Thu 17 Jul 7.30pm </w:t>
      </w:r>
    </w:p>
    <w:p w:rsidR="00BC5AD2" w:rsidRPr="00BC5AD2" w:rsidRDefault="00BC5AD2" w:rsidP="00BC5AD2">
      <w:r w:rsidRPr="00BC5AD2">
        <w:t xml:space="preserve">Perth Wed 23 Jul 7.30pm </w:t>
      </w:r>
    </w:p>
    <w:p w:rsidR="00BC5AD2" w:rsidRPr="00BC5AD2" w:rsidRDefault="00BC5AD2" w:rsidP="00BC5AD2">
      <w:r w:rsidRPr="00BC5AD2">
        <w:t xml:space="preserve">Sydney – City Recital Hall Angel Place Tue 15 Jul 8pm, Wed 16 Jul 7pm, Fri 11 Jul 1.30pm, Sat 12 Jul 7pm </w:t>
      </w:r>
    </w:p>
    <w:p w:rsidR="00BC5AD2" w:rsidRPr="00BC5AD2" w:rsidRDefault="00BC5AD2" w:rsidP="00BC5AD2">
      <w:r w:rsidRPr="00BC5AD2">
        <w:t xml:space="preserve">Wollongong Thu 10 Jul 7.30pm </w:t>
      </w:r>
    </w:p>
    <w:p w:rsidR="00D8016D" w:rsidRDefault="00D8016D" w:rsidP="00BC5AD2"/>
    <w:p w:rsidR="00D8016D" w:rsidRDefault="00D8016D" w:rsidP="00BC5AD2"/>
    <w:p w:rsidR="00D8016D" w:rsidRDefault="00D8016D" w:rsidP="00BC5AD2"/>
    <w:p w:rsidR="00D8016D" w:rsidRDefault="00D8016D" w:rsidP="00BC5AD2"/>
    <w:p w:rsidR="00D8016D" w:rsidRDefault="00D8016D" w:rsidP="00BC5AD2"/>
    <w:p w:rsidR="00D8016D" w:rsidRDefault="00D8016D" w:rsidP="00BC5AD2"/>
    <w:p w:rsidR="00D8016D" w:rsidRDefault="00D8016D" w:rsidP="00BC5AD2"/>
    <w:p w:rsidR="00D8016D" w:rsidRDefault="00D8016D" w:rsidP="00BC5AD2"/>
    <w:p w:rsidR="00D8016D" w:rsidRDefault="00D8016D" w:rsidP="00BC5AD2"/>
    <w:p w:rsidR="00D8016D" w:rsidRDefault="00D8016D" w:rsidP="00BC5AD2"/>
    <w:p w:rsidR="00D8016D" w:rsidRDefault="00D8016D" w:rsidP="00BC5AD2"/>
    <w:p w:rsidR="00D8016D" w:rsidRDefault="00D8016D" w:rsidP="00BC5AD2"/>
    <w:p w:rsidR="00D8016D" w:rsidRDefault="00D8016D" w:rsidP="00BC5AD2"/>
    <w:p w:rsidR="00D8016D" w:rsidRDefault="00D8016D" w:rsidP="00BC5AD2"/>
    <w:p w:rsidR="00D8016D" w:rsidRDefault="00D8016D" w:rsidP="00BC5AD2"/>
    <w:p w:rsidR="00BC5AD2" w:rsidRPr="00BC5AD2" w:rsidRDefault="00BC5AD2" w:rsidP="00BC5AD2">
      <w:r w:rsidRPr="00BC5AD2">
        <w:lastRenderedPageBreak/>
        <w:t xml:space="preserve">TOUR PRESENTED BY IBM </w:t>
      </w:r>
    </w:p>
    <w:p w:rsidR="00BC5AD2" w:rsidRPr="00BC5AD2" w:rsidRDefault="00BC5AD2" w:rsidP="00BC5AD2">
      <w:pPr>
        <w:sectPr w:rsidR="00BC5AD2" w:rsidRPr="00BC5AD2" w:rsidSect="000B6D94">
          <w:pgSz w:w="15807" w:h="23811"/>
          <w:pgMar w:top="792" w:right="566" w:bottom="305" w:left="421" w:header="720" w:footer="720" w:gutter="0"/>
          <w:cols w:space="720"/>
          <w:noEndnote/>
          <w:docGrid w:linePitch="299"/>
        </w:sectPr>
      </w:pPr>
    </w:p>
    <w:p w:rsidR="00BC5AD2" w:rsidRPr="00BC5AD2" w:rsidRDefault="00BC5AD2" w:rsidP="00BC5AD2">
      <w:r w:rsidRPr="00BC5AD2">
        <w:lastRenderedPageBreak/>
        <w:t xml:space="preserve">“Have we ever heard </w:t>
      </w:r>
      <w:proofErr w:type="spellStart"/>
      <w:r w:rsidRPr="00BC5AD2">
        <w:t>Janáček</w:t>
      </w:r>
      <w:proofErr w:type="spellEnd"/>
      <w:r w:rsidRPr="00BC5AD2">
        <w:t xml:space="preserve"> so raw and driven? Here were the best, playing at their very best.” </w:t>
      </w:r>
    </w:p>
    <w:p w:rsidR="00BC5AD2" w:rsidRDefault="00BC5AD2" w:rsidP="00BC5AD2">
      <w:r w:rsidRPr="00BC5AD2">
        <w:t xml:space="preserve">THE AUSTRALIAN, 2010 </w:t>
      </w:r>
    </w:p>
    <w:p w:rsidR="00EC5A46" w:rsidRPr="00BC5AD2" w:rsidRDefault="00EC5A46" w:rsidP="00BC5AD2"/>
    <w:p w:rsidR="00BC5AD2" w:rsidRPr="00EC5A46" w:rsidRDefault="00BC5AD2" w:rsidP="00BC5AD2">
      <w:pPr>
        <w:rPr>
          <w:b/>
        </w:rPr>
      </w:pPr>
      <w:r w:rsidRPr="00EC5A46">
        <w:rPr>
          <w:b/>
          <w:bCs/>
        </w:rPr>
        <w:t xml:space="preserve">Intimate Letters </w:t>
      </w:r>
    </w:p>
    <w:p w:rsidR="00BC5AD2" w:rsidRPr="00EC5A46" w:rsidRDefault="00BC5AD2" w:rsidP="00BC5AD2">
      <w:pPr>
        <w:rPr>
          <w:b/>
        </w:rPr>
        <w:sectPr w:rsidR="00BC5AD2" w:rsidRPr="00EC5A46" w:rsidSect="000B6D94">
          <w:type w:val="continuous"/>
          <w:pgSz w:w="15807" w:h="23811"/>
          <w:pgMar w:top="792" w:right="566" w:bottom="305" w:left="421" w:header="720" w:footer="720" w:gutter="0"/>
          <w:cols w:space="720"/>
          <w:noEndnote/>
          <w:docGrid w:linePitch="299"/>
        </w:sectPr>
      </w:pPr>
    </w:p>
    <w:p w:rsidR="00BC5AD2" w:rsidRPr="00EC5A46" w:rsidRDefault="00BC5AD2" w:rsidP="00BC5AD2">
      <w:pPr>
        <w:rPr>
          <w:b/>
        </w:rPr>
      </w:pPr>
      <w:r w:rsidRPr="00EC5A46">
        <w:rPr>
          <w:b/>
        </w:rPr>
        <w:lastRenderedPageBreak/>
        <w:t>PRESENTED IN ASSOCIATION WITH BELL SHAKESPEARE</w:t>
      </w:r>
    </w:p>
    <w:p w:rsidR="00BC5AD2" w:rsidRDefault="00BC5AD2" w:rsidP="00BC5AD2"/>
    <w:p w:rsidR="007A1279" w:rsidRPr="00BC5AD2" w:rsidRDefault="007A1279" w:rsidP="00BC5AD2">
      <w:pPr>
        <w:sectPr w:rsidR="007A1279" w:rsidRPr="00BC5AD2" w:rsidSect="000B6D94">
          <w:type w:val="continuous"/>
          <w:pgSz w:w="15807" w:h="23811"/>
          <w:pgMar w:top="792" w:right="566" w:bottom="305" w:left="421" w:header="720" w:footer="720" w:gutter="0"/>
          <w:cols w:space="720"/>
          <w:noEndnote/>
          <w:docGrid w:linePitch="299"/>
        </w:sectPr>
      </w:pPr>
    </w:p>
    <w:p w:rsidR="00BC5AD2" w:rsidRPr="00BC5AD2" w:rsidRDefault="00BC5AD2" w:rsidP="00BC5AD2">
      <w:r w:rsidRPr="00BC5AD2">
        <w:lastRenderedPageBreak/>
        <w:t xml:space="preserve">MOZART Divertimento in F, K.138 SMETANA String Quartet No.1 “From My Life” (arr. for string orchestra) JANÁČEK String Quartet No.2 “Intimate Letters” (arr. for string orchestra) — </w:t>
      </w:r>
      <w:proofErr w:type="spellStart"/>
      <w:r w:rsidRPr="00BC5AD2">
        <w:t>Gordan</w:t>
      </w:r>
      <w:proofErr w:type="spellEnd"/>
      <w:r w:rsidRPr="00BC5AD2">
        <w:t xml:space="preserve"> </w:t>
      </w:r>
      <w:proofErr w:type="spellStart"/>
      <w:r w:rsidRPr="00BC5AD2">
        <w:t>Nikolic</w:t>
      </w:r>
      <w:proofErr w:type="spellEnd"/>
      <w:r w:rsidRPr="00BC5AD2">
        <w:t xml:space="preserve"> Guest Director &amp; Violin Peter Evans Co-Artistic Director, Bell Shakespeare Bell Shakespeare Actors to be announced Concept by Timo-Veikko Valve </w:t>
      </w:r>
    </w:p>
    <w:p w:rsidR="00BC5AD2" w:rsidRPr="00BC5AD2" w:rsidRDefault="00BC5AD2" w:rsidP="00BC5AD2">
      <w:r w:rsidRPr="00BC5AD2">
        <w:t xml:space="preserve">In a dramatic collaboration with Bell Shakespeare, we perform </w:t>
      </w:r>
      <w:proofErr w:type="spellStart"/>
      <w:r w:rsidRPr="00BC5AD2">
        <w:t>Janáček’s</w:t>
      </w:r>
      <w:proofErr w:type="spellEnd"/>
      <w:r w:rsidRPr="00BC5AD2">
        <w:t xml:space="preserve"> </w:t>
      </w:r>
      <w:r w:rsidRPr="00BC5AD2">
        <w:rPr>
          <w:i/>
          <w:iCs/>
        </w:rPr>
        <w:t xml:space="preserve">Intimate Letters </w:t>
      </w:r>
      <w:r w:rsidRPr="00BC5AD2">
        <w:t xml:space="preserve">and Smetana’s </w:t>
      </w:r>
      <w:r w:rsidRPr="00BC5AD2">
        <w:rPr>
          <w:i/>
          <w:iCs/>
        </w:rPr>
        <w:t>From My Life</w:t>
      </w:r>
      <w:r w:rsidRPr="00BC5AD2">
        <w:t xml:space="preserve">, sharing the stage with esteemed actors who give life to the stories which inspired the music. </w:t>
      </w:r>
    </w:p>
    <w:p w:rsidR="00BC5AD2" w:rsidRPr="00BC5AD2" w:rsidRDefault="00BC5AD2" w:rsidP="00BC5AD2">
      <w:r w:rsidRPr="00BC5AD2">
        <w:t xml:space="preserve">Our theatrical staging of </w:t>
      </w:r>
      <w:proofErr w:type="spellStart"/>
      <w:r w:rsidRPr="00BC5AD2">
        <w:t>Janáček’s</w:t>
      </w:r>
      <w:proofErr w:type="spellEnd"/>
      <w:r w:rsidRPr="00BC5AD2">
        <w:t xml:space="preserve"> first quartet, the </w:t>
      </w:r>
      <w:r w:rsidRPr="00BC5AD2">
        <w:rPr>
          <w:i/>
          <w:iCs/>
        </w:rPr>
        <w:t>Kreutzer Sonata</w:t>
      </w:r>
      <w:r w:rsidRPr="00BC5AD2">
        <w:t xml:space="preserve">, received glowing reviews and it is exciting to give his second quartet </w:t>
      </w:r>
      <w:r w:rsidRPr="00BC5AD2">
        <w:rPr>
          <w:i/>
          <w:iCs/>
        </w:rPr>
        <w:t xml:space="preserve">Intimate Letters </w:t>
      </w:r>
      <w:r w:rsidRPr="00BC5AD2">
        <w:t xml:space="preserve">the same treatment, performing an arrangement for string orchestra under the direction of London Symphony Orchestra concertmaster </w:t>
      </w:r>
      <w:proofErr w:type="spellStart"/>
      <w:r w:rsidRPr="00BC5AD2">
        <w:t>Gordan</w:t>
      </w:r>
      <w:proofErr w:type="spellEnd"/>
      <w:r w:rsidRPr="00BC5AD2">
        <w:t xml:space="preserve"> </w:t>
      </w:r>
      <w:proofErr w:type="spellStart"/>
      <w:r w:rsidRPr="00BC5AD2">
        <w:t>Nikolic</w:t>
      </w:r>
      <w:proofErr w:type="spellEnd"/>
      <w:r w:rsidRPr="00BC5AD2">
        <w:t xml:space="preserve">. </w:t>
      </w:r>
    </w:p>
    <w:p w:rsidR="00BC5AD2" w:rsidRDefault="00BC5AD2" w:rsidP="00BC5AD2">
      <w:r w:rsidRPr="00BC5AD2">
        <w:t xml:space="preserve">Inspired by more than 700 passionate letters written between </w:t>
      </w:r>
      <w:proofErr w:type="spellStart"/>
      <w:r w:rsidRPr="00BC5AD2">
        <w:t>Janáček</w:t>
      </w:r>
      <w:proofErr w:type="spellEnd"/>
      <w:r w:rsidRPr="00BC5AD2">
        <w:t xml:space="preserve"> and his much younger, married muse, </w:t>
      </w:r>
      <w:r w:rsidRPr="00BC5AD2">
        <w:rPr>
          <w:i/>
          <w:iCs/>
        </w:rPr>
        <w:t xml:space="preserve">Intimate Letters </w:t>
      </w:r>
      <w:r w:rsidRPr="00BC5AD2">
        <w:t xml:space="preserve">explores their overwhelming and obsessive love. Smetana’s autobiographical </w:t>
      </w:r>
      <w:r w:rsidRPr="00BC5AD2">
        <w:rPr>
          <w:i/>
          <w:iCs/>
        </w:rPr>
        <w:t xml:space="preserve">From My Life </w:t>
      </w:r>
      <w:r w:rsidRPr="00BC5AD2">
        <w:t xml:space="preserve">soars with the joy and hope of childhood which gradually derails and ultimately descends into despair, as the composer faces the inescapable fate of impending deafness. </w:t>
      </w:r>
    </w:p>
    <w:p w:rsidR="007A1279" w:rsidRPr="00BC5AD2" w:rsidRDefault="007A1279" w:rsidP="00BC5AD2"/>
    <w:p w:rsidR="00BC5AD2" w:rsidRPr="00BC5AD2" w:rsidRDefault="00BC5AD2" w:rsidP="00BC5AD2">
      <w:r w:rsidRPr="00BC5AD2">
        <w:t xml:space="preserve">Adelaide Tue 2 Sep 8pm </w:t>
      </w:r>
    </w:p>
    <w:p w:rsidR="00BC5AD2" w:rsidRPr="00BC5AD2" w:rsidRDefault="00BC5AD2" w:rsidP="00BC5AD2">
      <w:r w:rsidRPr="00BC5AD2">
        <w:t xml:space="preserve">Brisbane Mon 18 Aug 8pm </w:t>
      </w:r>
    </w:p>
    <w:p w:rsidR="00BC5AD2" w:rsidRPr="00BC5AD2" w:rsidRDefault="00BC5AD2" w:rsidP="00BC5AD2">
      <w:r w:rsidRPr="00BC5AD2">
        <w:t xml:space="preserve">Canberra Sat 23 Aug 8pm </w:t>
      </w:r>
    </w:p>
    <w:p w:rsidR="00BC5AD2" w:rsidRPr="00BC5AD2" w:rsidRDefault="00BC5AD2" w:rsidP="00BC5AD2">
      <w:r w:rsidRPr="00BC5AD2">
        <w:t xml:space="preserve">Melbourne – Arts Centre Sun 31 Aug 2.30pm, Mon 1 Sep 8pm </w:t>
      </w:r>
    </w:p>
    <w:p w:rsidR="00BC5AD2" w:rsidRPr="00BC5AD2" w:rsidRDefault="00BC5AD2" w:rsidP="00BC5AD2">
      <w:r w:rsidRPr="00BC5AD2">
        <w:t xml:space="preserve">Newcastle Wed 20 Aug 7.30pm </w:t>
      </w:r>
    </w:p>
    <w:p w:rsidR="00BC5AD2" w:rsidRPr="00BC5AD2" w:rsidRDefault="00BC5AD2" w:rsidP="00BC5AD2">
      <w:r w:rsidRPr="00BC5AD2">
        <w:t xml:space="preserve">Sydney – City Recital Hall Angel Place Tue 26 Aug 8pm, Wed 27 Aug 7pm, Fri 29 Aug 1.30pm, Sat 30 Aug 7pm </w:t>
      </w:r>
    </w:p>
    <w:p w:rsidR="00BC5AD2" w:rsidRPr="00BC5AD2" w:rsidRDefault="00BC5AD2" w:rsidP="00BC5AD2">
      <w:r w:rsidRPr="00BC5AD2">
        <w:t xml:space="preserve">Sydney Opera House Sun 24 Aug 2pm </w:t>
      </w:r>
    </w:p>
    <w:p w:rsidR="00BC5AD2" w:rsidRPr="00BC5AD2" w:rsidRDefault="00BC5AD2" w:rsidP="00BC5AD2">
      <w:pPr>
        <w:sectPr w:rsidR="00BC5AD2" w:rsidRPr="00BC5AD2" w:rsidSect="000B6D94">
          <w:type w:val="continuous"/>
          <w:pgSz w:w="15807" w:h="23811"/>
          <w:pgMar w:top="1069" w:right="382" w:bottom="305" w:left="566" w:header="720" w:footer="720" w:gutter="0"/>
          <w:cols w:space="720"/>
          <w:noEndnote/>
          <w:docGrid w:linePitch="299"/>
        </w:sectPr>
      </w:pPr>
    </w:p>
    <w:p w:rsidR="000B6D94" w:rsidRDefault="000B6D94" w:rsidP="00BC5AD2">
      <w:pPr>
        <w:rPr>
          <w:b/>
          <w:bCs/>
        </w:rPr>
      </w:pPr>
    </w:p>
    <w:p w:rsidR="000B6D94" w:rsidRDefault="000B6D94" w:rsidP="00BC5AD2">
      <w:pPr>
        <w:rPr>
          <w:b/>
          <w:bCs/>
        </w:rPr>
      </w:pPr>
    </w:p>
    <w:p w:rsidR="000B6D94" w:rsidRDefault="000B6D94" w:rsidP="00BC5AD2">
      <w:pPr>
        <w:rPr>
          <w:b/>
          <w:bCs/>
        </w:rPr>
      </w:pPr>
    </w:p>
    <w:p w:rsidR="000B6D94" w:rsidRDefault="000B6D94" w:rsidP="00BC5AD2">
      <w:pPr>
        <w:rPr>
          <w:b/>
          <w:bCs/>
        </w:rPr>
      </w:pPr>
    </w:p>
    <w:p w:rsidR="00D8016D" w:rsidRDefault="00D8016D" w:rsidP="00BC5AD2">
      <w:pPr>
        <w:rPr>
          <w:b/>
          <w:bCs/>
        </w:rPr>
      </w:pPr>
    </w:p>
    <w:p w:rsidR="00D8016D" w:rsidRDefault="00D8016D" w:rsidP="00BC5AD2">
      <w:pPr>
        <w:rPr>
          <w:b/>
          <w:bCs/>
        </w:rPr>
      </w:pPr>
    </w:p>
    <w:p w:rsidR="00D8016D" w:rsidRDefault="00D8016D" w:rsidP="00BC5AD2">
      <w:pPr>
        <w:rPr>
          <w:b/>
          <w:bCs/>
        </w:rPr>
      </w:pPr>
    </w:p>
    <w:p w:rsidR="00D8016D" w:rsidRDefault="00D8016D" w:rsidP="00BC5AD2">
      <w:pPr>
        <w:rPr>
          <w:b/>
          <w:bCs/>
        </w:rPr>
      </w:pPr>
    </w:p>
    <w:p w:rsidR="00D8016D" w:rsidRDefault="00D8016D" w:rsidP="00BC5AD2">
      <w:pPr>
        <w:rPr>
          <w:b/>
          <w:bCs/>
        </w:rPr>
      </w:pPr>
    </w:p>
    <w:p w:rsidR="00D8016D" w:rsidRDefault="00D8016D" w:rsidP="00BC5AD2">
      <w:pPr>
        <w:rPr>
          <w:b/>
          <w:bCs/>
        </w:rPr>
      </w:pPr>
    </w:p>
    <w:p w:rsidR="00D8016D" w:rsidRDefault="00D8016D" w:rsidP="00BC5AD2">
      <w:pPr>
        <w:rPr>
          <w:b/>
          <w:bCs/>
        </w:rPr>
      </w:pPr>
    </w:p>
    <w:p w:rsidR="00D8016D" w:rsidRDefault="00D8016D" w:rsidP="00BC5AD2">
      <w:pPr>
        <w:rPr>
          <w:b/>
          <w:bCs/>
        </w:rPr>
      </w:pPr>
    </w:p>
    <w:p w:rsidR="00D8016D" w:rsidRDefault="00D8016D" w:rsidP="00BC5AD2">
      <w:pPr>
        <w:rPr>
          <w:b/>
          <w:bCs/>
        </w:rPr>
      </w:pPr>
    </w:p>
    <w:p w:rsidR="00D8016D" w:rsidRDefault="00D8016D" w:rsidP="00BC5AD2">
      <w:pPr>
        <w:rPr>
          <w:b/>
          <w:bCs/>
        </w:rPr>
      </w:pPr>
    </w:p>
    <w:p w:rsidR="00D8016D" w:rsidRDefault="00D8016D" w:rsidP="00BC5AD2">
      <w:pPr>
        <w:rPr>
          <w:b/>
          <w:bCs/>
        </w:rPr>
      </w:pPr>
    </w:p>
    <w:p w:rsidR="00D8016D" w:rsidRDefault="00D8016D" w:rsidP="00BC5AD2">
      <w:pPr>
        <w:rPr>
          <w:b/>
          <w:bCs/>
        </w:rPr>
      </w:pPr>
    </w:p>
    <w:p w:rsidR="00D8016D" w:rsidRDefault="00D8016D" w:rsidP="00BC5AD2">
      <w:pPr>
        <w:rPr>
          <w:b/>
          <w:bCs/>
        </w:rPr>
      </w:pPr>
    </w:p>
    <w:p w:rsidR="00D8016D" w:rsidRDefault="00D8016D" w:rsidP="00BC5AD2">
      <w:pPr>
        <w:rPr>
          <w:b/>
          <w:bCs/>
        </w:rPr>
      </w:pPr>
    </w:p>
    <w:p w:rsidR="00D8016D" w:rsidRDefault="00D8016D" w:rsidP="00BC5AD2">
      <w:pPr>
        <w:rPr>
          <w:b/>
          <w:bCs/>
        </w:rPr>
      </w:pPr>
    </w:p>
    <w:p w:rsidR="00D8016D" w:rsidRDefault="00D8016D" w:rsidP="00BC5AD2">
      <w:pPr>
        <w:rPr>
          <w:b/>
          <w:bCs/>
        </w:rPr>
      </w:pPr>
    </w:p>
    <w:p w:rsidR="00D8016D" w:rsidRDefault="00D8016D" w:rsidP="00BC5AD2">
      <w:pPr>
        <w:rPr>
          <w:b/>
          <w:bCs/>
        </w:rPr>
      </w:pPr>
    </w:p>
    <w:p w:rsidR="00D8016D" w:rsidRDefault="00D8016D" w:rsidP="00BC5AD2">
      <w:pPr>
        <w:rPr>
          <w:b/>
          <w:bCs/>
        </w:rPr>
      </w:pPr>
    </w:p>
    <w:p w:rsidR="00BC5AD2" w:rsidRPr="00BC5AD2" w:rsidRDefault="00BC5AD2" w:rsidP="00BC5AD2">
      <w:r w:rsidRPr="00BC5AD2">
        <w:rPr>
          <w:b/>
          <w:bCs/>
        </w:rPr>
        <w:lastRenderedPageBreak/>
        <w:t xml:space="preserve">Tognetti in Recital </w:t>
      </w:r>
    </w:p>
    <w:p w:rsidR="00BC5AD2" w:rsidRPr="00BC5AD2" w:rsidRDefault="00BC5AD2" w:rsidP="00BC5AD2">
      <w:r w:rsidRPr="00BC5AD2">
        <w:t>“Tognetti was at his creative best... [</w:t>
      </w:r>
      <w:proofErr w:type="gramStart"/>
      <w:r w:rsidRPr="00BC5AD2">
        <w:t>he</w:t>
      </w:r>
      <w:proofErr w:type="gramEnd"/>
      <w:r w:rsidRPr="00BC5AD2">
        <w:t xml:space="preserve">] created a magical atmosphere.” </w:t>
      </w:r>
    </w:p>
    <w:p w:rsidR="00BC5AD2" w:rsidRDefault="00BC5AD2" w:rsidP="00BC5AD2">
      <w:r w:rsidRPr="00BC5AD2">
        <w:t xml:space="preserve">THE AUSTRALIAN </w:t>
      </w:r>
    </w:p>
    <w:p w:rsidR="0053746E" w:rsidRPr="00BC5AD2" w:rsidRDefault="0053746E" w:rsidP="00BC5AD2"/>
    <w:p w:rsidR="0053746E" w:rsidRDefault="00BC5AD2" w:rsidP="00BC5AD2">
      <w:r w:rsidRPr="0053746E">
        <w:rPr>
          <w:b/>
        </w:rPr>
        <w:t>ARVO PÄRT</w:t>
      </w:r>
      <w:r w:rsidRPr="00BC5AD2">
        <w:t xml:space="preserve"> </w:t>
      </w:r>
      <w:proofErr w:type="spellStart"/>
      <w:r w:rsidRPr="00BC5AD2">
        <w:t>Fratres</w:t>
      </w:r>
      <w:proofErr w:type="spellEnd"/>
      <w:r w:rsidRPr="00BC5AD2">
        <w:t xml:space="preserve"> </w:t>
      </w:r>
    </w:p>
    <w:p w:rsidR="0053746E" w:rsidRDefault="00BC5AD2" w:rsidP="00BC5AD2">
      <w:r w:rsidRPr="0053746E">
        <w:rPr>
          <w:b/>
        </w:rPr>
        <w:t>PROKOFIEV</w:t>
      </w:r>
      <w:r w:rsidRPr="00BC5AD2">
        <w:t xml:space="preserve"> Violin Sonata No.2 </w:t>
      </w:r>
    </w:p>
    <w:p w:rsidR="0053746E" w:rsidRDefault="00BC5AD2" w:rsidP="00BC5AD2">
      <w:r w:rsidRPr="0053746E">
        <w:rPr>
          <w:b/>
        </w:rPr>
        <w:t>DEBUSSY</w:t>
      </w:r>
      <w:r w:rsidRPr="00BC5AD2">
        <w:t xml:space="preserve"> Violin Sonata </w:t>
      </w:r>
    </w:p>
    <w:p w:rsidR="0053746E" w:rsidRDefault="00BC5AD2" w:rsidP="00BC5AD2">
      <w:r w:rsidRPr="0053746E">
        <w:rPr>
          <w:b/>
        </w:rPr>
        <w:t>BEET</w:t>
      </w:r>
      <w:r w:rsidR="0053746E" w:rsidRPr="0053746E">
        <w:rPr>
          <w:b/>
        </w:rPr>
        <w:t>HOVEN</w:t>
      </w:r>
      <w:r w:rsidR="0053746E">
        <w:t xml:space="preserve"> Violin Sonata No.10 in G </w:t>
      </w:r>
    </w:p>
    <w:p w:rsidR="0053746E" w:rsidRDefault="0053746E" w:rsidP="00BC5AD2"/>
    <w:p w:rsidR="0053746E" w:rsidRDefault="00BC5AD2" w:rsidP="00BC5AD2">
      <w:r w:rsidRPr="00BC5AD2">
        <w:t xml:space="preserve"> </w:t>
      </w:r>
      <w:r w:rsidRPr="0012107A">
        <w:rPr>
          <w:b/>
        </w:rPr>
        <w:t>Richard Tognetti</w:t>
      </w:r>
      <w:r w:rsidRPr="00BC5AD2">
        <w:t xml:space="preserve"> Violin</w:t>
      </w:r>
    </w:p>
    <w:p w:rsidR="00BC5AD2" w:rsidRDefault="00BC5AD2" w:rsidP="00BC5AD2">
      <w:r w:rsidRPr="0012107A">
        <w:rPr>
          <w:b/>
        </w:rPr>
        <w:t>Steven Osborne</w:t>
      </w:r>
      <w:r w:rsidRPr="00BC5AD2">
        <w:t xml:space="preserve"> Piano </w:t>
      </w:r>
    </w:p>
    <w:p w:rsidR="0053746E" w:rsidRPr="00BC5AD2" w:rsidRDefault="0053746E" w:rsidP="00BC5AD2"/>
    <w:p w:rsidR="00BC5AD2" w:rsidRPr="00BC5AD2" w:rsidRDefault="00BC5AD2" w:rsidP="00BC5AD2">
      <w:r w:rsidRPr="00BC5AD2">
        <w:t>Pianist Steven Osborne’s recent concerts with us were hailed as “the most thrilling musical memory of the entire 2012 season” (</w:t>
      </w:r>
      <w:r w:rsidRPr="00BC5AD2">
        <w:rPr>
          <w:i/>
          <w:iCs/>
        </w:rPr>
        <w:t>The Australian</w:t>
      </w:r>
      <w:r w:rsidRPr="00BC5AD2">
        <w:t>), “an evening of pure delight” (</w:t>
      </w:r>
      <w:r w:rsidRPr="00BC5AD2">
        <w:rPr>
          <w:i/>
          <w:iCs/>
        </w:rPr>
        <w:t>West Australian</w:t>
      </w:r>
      <w:r w:rsidRPr="00BC5AD2">
        <w:t>) and “a ripsnorter of a performance” (</w:t>
      </w:r>
      <w:r w:rsidRPr="00BC5AD2">
        <w:rPr>
          <w:i/>
          <w:iCs/>
        </w:rPr>
        <w:t>News Local</w:t>
      </w:r>
      <w:r w:rsidRPr="00BC5AD2">
        <w:t xml:space="preserve">) so it’s no surprise Richard Tognetti chose Osborne to partner in this rare and intimate recital. </w:t>
      </w:r>
    </w:p>
    <w:p w:rsidR="00BC5AD2" w:rsidRPr="00BC5AD2" w:rsidRDefault="00BC5AD2" w:rsidP="00BC5AD2">
      <w:r w:rsidRPr="00BC5AD2">
        <w:t xml:space="preserve">Together they perform three violin sonatas, Prokofiev’s virtuosic and lyrical showpiece, Debussy’s powerful last-ever completed work and the final and most reflective of Beethoven’s violin sonatas. </w:t>
      </w:r>
    </w:p>
    <w:p w:rsidR="000B6D94" w:rsidRDefault="00BC5AD2" w:rsidP="00BC5AD2">
      <w:r w:rsidRPr="00BC5AD2">
        <w:t xml:space="preserve">Of the concert’s opening piece </w:t>
      </w:r>
      <w:proofErr w:type="spellStart"/>
      <w:r w:rsidRPr="00BC5AD2">
        <w:rPr>
          <w:i/>
          <w:iCs/>
        </w:rPr>
        <w:t>Fratres</w:t>
      </w:r>
      <w:proofErr w:type="spellEnd"/>
      <w:r w:rsidRPr="00BC5AD2">
        <w:t xml:space="preserve">, Tognetti says: “From the now iconic </w:t>
      </w:r>
      <w:proofErr w:type="spellStart"/>
      <w:r w:rsidRPr="00BC5AD2">
        <w:t>arpeggiated</w:t>
      </w:r>
      <w:proofErr w:type="spellEnd"/>
      <w:r w:rsidRPr="00BC5AD2">
        <w:t xml:space="preserve"> opening through the typical lulling yet unnerving second section, this is Arvo </w:t>
      </w:r>
      <w:proofErr w:type="spellStart"/>
      <w:proofErr w:type="gramStart"/>
      <w:r w:rsidR="002E137D">
        <w:t>Pärt</w:t>
      </w:r>
      <w:proofErr w:type="spellEnd"/>
      <w:r w:rsidR="002E137D">
        <w:t xml:space="preserve"> at his instrumental best.</w:t>
      </w:r>
      <w:proofErr w:type="gramEnd"/>
    </w:p>
    <w:p w:rsidR="002E137D" w:rsidRDefault="002E137D" w:rsidP="00BC5AD2"/>
    <w:p w:rsidR="002E137D" w:rsidRDefault="002E137D" w:rsidP="002E137D">
      <w:r>
        <w:t>Melbour</w:t>
      </w:r>
      <w:r w:rsidR="0053746E">
        <w:t>ne Recital Centre Mon 25 Aug 8pm</w:t>
      </w:r>
    </w:p>
    <w:p w:rsidR="0053746E" w:rsidRDefault="0053746E" w:rsidP="002E137D">
      <w:pPr>
        <w:sectPr w:rsidR="0053746E" w:rsidSect="000B6D94">
          <w:type w:val="continuous"/>
          <w:pgSz w:w="15807" w:h="23811"/>
          <w:pgMar w:top="970" w:right="566" w:bottom="305" w:left="330" w:header="720" w:footer="720" w:gutter="0"/>
          <w:cols w:space="720"/>
          <w:noEndnote/>
          <w:docGrid w:linePitch="299"/>
        </w:sectPr>
      </w:pPr>
    </w:p>
    <w:p w:rsidR="00BC5AD2" w:rsidRDefault="00BC5AD2" w:rsidP="00BC5AD2">
      <w:pPr>
        <w:rPr>
          <w:b/>
          <w:bCs/>
        </w:rPr>
      </w:pPr>
      <w:proofErr w:type="spellStart"/>
      <w:r w:rsidRPr="00BC5AD2">
        <w:rPr>
          <w:b/>
          <w:bCs/>
        </w:rPr>
        <w:lastRenderedPageBreak/>
        <w:t>Tognetti’s</w:t>
      </w:r>
      <w:proofErr w:type="spellEnd"/>
      <w:r w:rsidRPr="00BC5AD2">
        <w:rPr>
          <w:b/>
          <w:bCs/>
        </w:rPr>
        <w:t xml:space="preserve"> Beethoven </w:t>
      </w:r>
    </w:p>
    <w:p w:rsidR="007C7B45" w:rsidRPr="00BC5AD2" w:rsidRDefault="007C7B45" w:rsidP="00BC5AD2"/>
    <w:p w:rsidR="007C7B45" w:rsidRDefault="00BC5AD2" w:rsidP="00BC5AD2">
      <w:r w:rsidRPr="007C7B45">
        <w:rPr>
          <w:b/>
        </w:rPr>
        <w:t>JONNY GREENWOOD</w:t>
      </w:r>
      <w:r w:rsidRPr="00BC5AD2">
        <w:t xml:space="preserve"> New Work [AUSTRALIAN PREMIERE] </w:t>
      </w:r>
    </w:p>
    <w:p w:rsidR="007C7B45" w:rsidRDefault="00BC5AD2" w:rsidP="00BC5AD2">
      <w:r w:rsidRPr="007C7B45">
        <w:rPr>
          <w:b/>
        </w:rPr>
        <w:t>BEETHOVEN</w:t>
      </w:r>
      <w:r w:rsidRPr="00BC5AD2">
        <w:t xml:space="preserve"> </w:t>
      </w:r>
      <w:proofErr w:type="spellStart"/>
      <w:r w:rsidRPr="00BC5AD2">
        <w:t>Coriolan</w:t>
      </w:r>
      <w:proofErr w:type="spellEnd"/>
      <w:r w:rsidRPr="00BC5AD2">
        <w:t xml:space="preserve"> – Overture </w:t>
      </w:r>
    </w:p>
    <w:p w:rsidR="007C7B45" w:rsidRDefault="00BC5AD2" w:rsidP="00BC5AD2">
      <w:r w:rsidRPr="007C7B45">
        <w:rPr>
          <w:b/>
        </w:rPr>
        <w:t>BEETHOVEN</w:t>
      </w:r>
      <w:r w:rsidRPr="00BC5AD2">
        <w:t xml:space="preserve"> Symphony No.1</w:t>
      </w:r>
    </w:p>
    <w:p w:rsidR="007C7B45" w:rsidRDefault="007C7B45" w:rsidP="00BC5AD2">
      <w:r>
        <w:t xml:space="preserve"> </w:t>
      </w:r>
      <w:r w:rsidRPr="007C7B45">
        <w:rPr>
          <w:b/>
        </w:rPr>
        <w:t>BEETHOVEN</w:t>
      </w:r>
      <w:r>
        <w:t xml:space="preserve"> Triple Concerto </w:t>
      </w:r>
    </w:p>
    <w:p w:rsidR="007C7B45" w:rsidRDefault="007C7B45" w:rsidP="00BC5AD2"/>
    <w:p w:rsidR="007C7B45" w:rsidRDefault="00BC5AD2" w:rsidP="00BC5AD2">
      <w:r w:rsidRPr="00BC5AD2">
        <w:t xml:space="preserve">Richard Tognetti </w:t>
      </w:r>
      <w:proofErr w:type="gramStart"/>
      <w:r w:rsidRPr="00BC5AD2">
        <w:t>Director &amp;</w:t>
      </w:r>
      <w:proofErr w:type="gramEnd"/>
      <w:r w:rsidRPr="00BC5AD2">
        <w:t xml:space="preserve"> Violin </w:t>
      </w:r>
    </w:p>
    <w:p w:rsidR="007C7B45" w:rsidRDefault="00BC5AD2" w:rsidP="00BC5AD2">
      <w:r w:rsidRPr="00BC5AD2">
        <w:t>Timo-Veikko Valve Cello</w:t>
      </w:r>
    </w:p>
    <w:p w:rsidR="00BC5AD2" w:rsidRDefault="00BC5AD2" w:rsidP="00BC5AD2">
      <w:proofErr w:type="spellStart"/>
      <w:r w:rsidRPr="00BC5AD2">
        <w:t>Yevgeny</w:t>
      </w:r>
      <w:proofErr w:type="spellEnd"/>
      <w:r w:rsidRPr="00BC5AD2">
        <w:t xml:space="preserve"> </w:t>
      </w:r>
      <w:proofErr w:type="spellStart"/>
      <w:r w:rsidRPr="00BC5AD2">
        <w:t>Sudbin</w:t>
      </w:r>
      <w:proofErr w:type="spellEnd"/>
      <w:r w:rsidRPr="00BC5AD2">
        <w:t xml:space="preserve"> Piano </w:t>
      </w:r>
    </w:p>
    <w:p w:rsidR="007E08A0" w:rsidRPr="00BC5AD2" w:rsidRDefault="007E08A0" w:rsidP="00BC5AD2"/>
    <w:p w:rsidR="00BC5AD2" w:rsidRPr="00BC5AD2" w:rsidRDefault="00BC5AD2" w:rsidP="00BC5AD2">
      <w:r w:rsidRPr="00BC5AD2">
        <w:t>Our recent Beethoven concerts have been reviewed with enormous enthusiasm: “[ACO] play particularly well when the fire is in their belly, and nobody puts it there like Beethoven.” (</w:t>
      </w:r>
      <w:r w:rsidRPr="00BC5AD2">
        <w:rPr>
          <w:i/>
          <w:iCs/>
        </w:rPr>
        <w:t>Sydney Morning Herald</w:t>
      </w:r>
      <w:r w:rsidRPr="00BC5AD2">
        <w:t xml:space="preserve">) </w:t>
      </w:r>
    </w:p>
    <w:p w:rsidR="00BC5AD2" w:rsidRPr="00BC5AD2" w:rsidRDefault="00BC5AD2" w:rsidP="00BC5AD2">
      <w:r w:rsidRPr="00BC5AD2">
        <w:t xml:space="preserve">This concert features three bold Beethoven works: his majestic first foray into symphonic writing, the stormy and drama-filled </w:t>
      </w:r>
      <w:proofErr w:type="spellStart"/>
      <w:r w:rsidRPr="00BC5AD2">
        <w:rPr>
          <w:i/>
          <w:iCs/>
        </w:rPr>
        <w:t>Coriolan</w:t>
      </w:r>
      <w:proofErr w:type="spellEnd"/>
      <w:r w:rsidRPr="00BC5AD2">
        <w:rPr>
          <w:i/>
          <w:iCs/>
        </w:rPr>
        <w:t xml:space="preserve"> – </w:t>
      </w:r>
      <w:r w:rsidRPr="00BC5AD2">
        <w:t xml:space="preserve">Overture and his Triple Concerto, featuring playful dynamism between Richard Tognetti, ACO principal cellist Timo-Veikko Valve and emotionally expansive Russian pianist </w:t>
      </w:r>
      <w:proofErr w:type="spellStart"/>
      <w:r w:rsidRPr="00BC5AD2">
        <w:t>Yevgeny</w:t>
      </w:r>
      <w:proofErr w:type="spellEnd"/>
      <w:r w:rsidRPr="00BC5AD2">
        <w:t xml:space="preserve"> </w:t>
      </w:r>
      <w:proofErr w:type="spellStart"/>
      <w:r w:rsidRPr="00BC5AD2">
        <w:t>Sudbin</w:t>
      </w:r>
      <w:proofErr w:type="spellEnd"/>
      <w:r w:rsidRPr="00BC5AD2">
        <w:t xml:space="preserve">. </w:t>
      </w:r>
    </w:p>
    <w:p w:rsidR="00BC5AD2" w:rsidRDefault="00BC5AD2" w:rsidP="00BC5AD2">
      <w:pPr>
        <w:rPr>
          <w:i/>
          <w:iCs/>
        </w:rPr>
      </w:pPr>
      <w:r w:rsidRPr="00BC5AD2">
        <w:t xml:space="preserve">We’re thrilled to premiere the long-awaited new piece by acclaimed musician Jonny Greenwood. Following his latest international tour with legendary band Radiohead, Greenwood joined us in the studio writing a new work especially for us. One of the world’s greatest guitarists, Greenwood also writes great orchestral music. He composed the award-winning film score for </w:t>
      </w:r>
      <w:r w:rsidRPr="00BC5AD2">
        <w:rPr>
          <w:i/>
          <w:iCs/>
        </w:rPr>
        <w:t xml:space="preserve">There Will Be Blood, </w:t>
      </w:r>
      <w:r w:rsidRPr="00BC5AD2">
        <w:t xml:space="preserve">was composer-in-residence with the BBC Concert Orchestra and has written scores for films </w:t>
      </w:r>
      <w:r w:rsidRPr="00BC5AD2">
        <w:rPr>
          <w:i/>
          <w:iCs/>
        </w:rPr>
        <w:t xml:space="preserve">The Master, Norwegian Wood </w:t>
      </w:r>
      <w:r w:rsidRPr="00BC5AD2">
        <w:t xml:space="preserve">and </w:t>
      </w:r>
      <w:r w:rsidRPr="00BC5AD2">
        <w:rPr>
          <w:i/>
          <w:iCs/>
        </w:rPr>
        <w:t xml:space="preserve">We Need to Talk </w:t>
      </w:r>
      <w:proofErr w:type="gramStart"/>
      <w:r w:rsidRPr="00BC5AD2">
        <w:rPr>
          <w:i/>
          <w:iCs/>
        </w:rPr>
        <w:t>About</w:t>
      </w:r>
      <w:proofErr w:type="gramEnd"/>
      <w:r w:rsidRPr="00BC5AD2">
        <w:rPr>
          <w:i/>
          <w:iCs/>
        </w:rPr>
        <w:t xml:space="preserve"> Kevin. </w:t>
      </w:r>
    </w:p>
    <w:p w:rsidR="007E08A0" w:rsidRPr="00BC5AD2" w:rsidRDefault="007E08A0" w:rsidP="00BC5AD2"/>
    <w:p w:rsidR="00BC5AD2" w:rsidRPr="00BC5AD2" w:rsidRDefault="00BC5AD2" w:rsidP="00BC5AD2">
      <w:r w:rsidRPr="00BC5AD2">
        <w:t xml:space="preserve">Canberra Sat 1 Nov 8pm </w:t>
      </w:r>
    </w:p>
    <w:p w:rsidR="00BC5AD2" w:rsidRPr="00BC5AD2" w:rsidRDefault="00BC5AD2" w:rsidP="00BC5AD2">
      <w:r w:rsidRPr="00BC5AD2">
        <w:t xml:space="preserve">Melbourne – Arts Centre Sun 26 Oct 2.30pm, Mon 27 Oct 8pm </w:t>
      </w:r>
    </w:p>
    <w:p w:rsidR="00BC5AD2" w:rsidRPr="00BC5AD2" w:rsidRDefault="00BC5AD2" w:rsidP="00BC5AD2">
      <w:r w:rsidRPr="00BC5AD2">
        <w:t xml:space="preserve">Perth Wed 29 Oct 7.30pm </w:t>
      </w:r>
    </w:p>
    <w:p w:rsidR="00BC5AD2" w:rsidRPr="00BC5AD2" w:rsidRDefault="00BC5AD2" w:rsidP="00BC5AD2">
      <w:r w:rsidRPr="00BC5AD2">
        <w:t xml:space="preserve">Sydney Opera House Sun 2 Nov 2pm, Mon 3 Nov 8pm </w:t>
      </w:r>
    </w:p>
    <w:p w:rsidR="00D8016D" w:rsidRDefault="00D8016D" w:rsidP="00BC5AD2">
      <w:pPr>
        <w:rPr>
          <w:b/>
          <w:bCs/>
        </w:rPr>
      </w:pPr>
    </w:p>
    <w:p w:rsidR="00D8016D" w:rsidRDefault="00D8016D" w:rsidP="00BC5AD2">
      <w:pPr>
        <w:rPr>
          <w:b/>
          <w:bCs/>
        </w:rPr>
      </w:pPr>
    </w:p>
    <w:p w:rsidR="00D8016D" w:rsidRDefault="00D8016D" w:rsidP="00BC5AD2">
      <w:pPr>
        <w:rPr>
          <w:b/>
          <w:bCs/>
        </w:rPr>
      </w:pPr>
    </w:p>
    <w:p w:rsidR="00D8016D" w:rsidRDefault="00D8016D" w:rsidP="00BC5AD2">
      <w:pPr>
        <w:rPr>
          <w:b/>
          <w:bCs/>
        </w:rPr>
      </w:pPr>
    </w:p>
    <w:p w:rsidR="00D8016D" w:rsidRDefault="00D8016D" w:rsidP="00BC5AD2">
      <w:pPr>
        <w:rPr>
          <w:b/>
          <w:bCs/>
        </w:rPr>
      </w:pPr>
    </w:p>
    <w:p w:rsidR="00D8016D" w:rsidRDefault="00D8016D" w:rsidP="00BC5AD2">
      <w:pPr>
        <w:rPr>
          <w:b/>
          <w:bCs/>
        </w:rPr>
      </w:pPr>
    </w:p>
    <w:p w:rsidR="00D8016D" w:rsidRDefault="00D8016D" w:rsidP="00BC5AD2">
      <w:pPr>
        <w:rPr>
          <w:b/>
          <w:bCs/>
        </w:rPr>
      </w:pPr>
    </w:p>
    <w:p w:rsidR="00D8016D" w:rsidRDefault="00D8016D" w:rsidP="00BC5AD2">
      <w:pPr>
        <w:rPr>
          <w:b/>
          <w:bCs/>
        </w:rPr>
      </w:pPr>
    </w:p>
    <w:p w:rsidR="00D8016D" w:rsidRDefault="00D8016D" w:rsidP="00BC5AD2">
      <w:pPr>
        <w:rPr>
          <w:b/>
          <w:bCs/>
        </w:rPr>
      </w:pPr>
    </w:p>
    <w:p w:rsidR="00D8016D" w:rsidRDefault="00D8016D" w:rsidP="00BC5AD2">
      <w:pPr>
        <w:rPr>
          <w:b/>
          <w:bCs/>
        </w:rPr>
      </w:pPr>
    </w:p>
    <w:p w:rsidR="00D8016D" w:rsidRDefault="00D8016D" w:rsidP="00BC5AD2">
      <w:pPr>
        <w:rPr>
          <w:b/>
          <w:bCs/>
        </w:rPr>
      </w:pPr>
    </w:p>
    <w:p w:rsidR="00D8016D" w:rsidRDefault="00D8016D" w:rsidP="00BC5AD2">
      <w:pPr>
        <w:rPr>
          <w:b/>
          <w:bCs/>
        </w:rPr>
      </w:pPr>
    </w:p>
    <w:p w:rsidR="00D8016D" w:rsidRDefault="00D8016D" w:rsidP="00BC5AD2">
      <w:pPr>
        <w:rPr>
          <w:b/>
          <w:bCs/>
        </w:rPr>
      </w:pPr>
    </w:p>
    <w:p w:rsidR="00D8016D" w:rsidRDefault="00D8016D" w:rsidP="00BC5AD2">
      <w:pPr>
        <w:rPr>
          <w:b/>
          <w:bCs/>
        </w:rPr>
      </w:pPr>
    </w:p>
    <w:p w:rsidR="00D8016D" w:rsidRDefault="00D8016D" w:rsidP="00BC5AD2">
      <w:pPr>
        <w:rPr>
          <w:b/>
          <w:bCs/>
        </w:rPr>
      </w:pPr>
    </w:p>
    <w:p w:rsidR="00D8016D" w:rsidRDefault="00D8016D" w:rsidP="00BC5AD2">
      <w:pPr>
        <w:rPr>
          <w:b/>
          <w:bCs/>
        </w:rPr>
      </w:pPr>
    </w:p>
    <w:p w:rsidR="00D8016D" w:rsidRDefault="00D8016D" w:rsidP="00BC5AD2">
      <w:pPr>
        <w:rPr>
          <w:b/>
          <w:bCs/>
        </w:rPr>
      </w:pPr>
    </w:p>
    <w:p w:rsidR="00D8016D" w:rsidRDefault="00D8016D" w:rsidP="00BC5AD2">
      <w:pPr>
        <w:rPr>
          <w:b/>
          <w:bCs/>
        </w:rPr>
      </w:pPr>
    </w:p>
    <w:p w:rsidR="00D8016D" w:rsidRDefault="00D8016D" w:rsidP="00BC5AD2">
      <w:pPr>
        <w:rPr>
          <w:b/>
          <w:bCs/>
        </w:rPr>
      </w:pPr>
    </w:p>
    <w:p w:rsidR="00D8016D" w:rsidRDefault="00D8016D" w:rsidP="00BC5AD2">
      <w:pPr>
        <w:rPr>
          <w:b/>
          <w:bCs/>
        </w:rPr>
      </w:pPr>
    </w:p>
    <w:p w:rsidR="00D8016D" w:rsidRDefault="00D8016D" w:rsidP="00BC5AD2">
      <w:pPr>
        <w:rPr>
          <w:b/>
          <w:bCs/>
        </w:rPr>
      </w:pPr>
    </w:p>
    <w:p w:rsidR="007E08A0" w:rsidRDefault="007E08A0" w:rsidP="00BC5AD2">
      <w:pPr>
        <w:rPr>
          <w:b/>
          <w:bCs/>
        </w:rPr>
      </w:pPr>
    </w:p>
    <w:p w:rsidR="00BC5AD2" w:rsidRPr="00BC5AD2" w:rsidRDefault="00BC5AD2" w:rsidP="00BC5AD2">
      <w:proofErr w:type="spellStart"/>
      <w:r w:rsidRPr="00BC5AD2">
        <w:rPr>
          <w:b/>
          <w:bCs/>
        </w:rPr>
        <w:lastRenderedPageBreak/>
        <w:t>Marwood’s</w:t>
      </w:r>
      <w:proofErr w:type="spellEnd"/>
      <w:r w:rsidRPr="00BC5AD2">
        <w:rPr>
          <w:b/>
          <w:bCs/>
        </w:rPr>
        <w:t xml:space="preserve"> Serenade </w:t>
      </w:r>
    </w:p>
    <w:p w:rsidR="00BC5AD2" w:rsidRPr="00BC5AD2" w:rsidRDefault="00BC5AD2" w:rsidP="00BC5AD2">
      <w:proofErr w:type="gramStart"/>
      <w:r w:rsidRPr="00BC5AD2">
        <w:t>“Boundless energy, intellectual curiosity and creative wizardry.”</w:t>
      </w:r>
      <w:proofErr w:type="gramEnd"/>
      <w:r w:rsidRPr="00BC5AD2">
        <w:t xml:space="preserve"> </w:t>
      </w:r>
    </w:p>
    <w:p w:rsidR="00BC5AD2" w:rsidRDefault="00BC5AD2" w:rsidP="00BC5AD2">
      <w:r w:rsidRPr="00BC5AD2">
        <w:t xml:space="preserve">BBC MUSIC MAGAZINE </w:t>
      </w:r>
    </w:p>
    <w:p w:rsidR="007E08A0" w:rsidRPr="00BC5AD2" w:rsidRDefault="007E08A0" w:rsidP="00BC5AD2"/>
    <w:p w:rsidR="007E08A0" w:rsidRDefault="00BC5AD2" w:rsidP="00BC5AD2">
      <w:r w:rsidRPr="007E08A0">
        <w:rPr>
          <w:b/>
        </w:rPr>
        <w:t>STRAVINSKY</w:t>
      </w:r>
      <w:r w:rsidRPr="00BC5AD2">
        <w:t xml:space="preserve"> Divertimento (arr. for string orchestra) </w:t>
      </w:r>
    </w:p>
    <w:p w:rsidR="007E08A0" w:rsidRDefault="00BC5AD2" w:rsidP="00BC5AD2">
      <w:r w:rsidRPr="007E08A0">
        <w:rPr>
          <w:b/>
        </w:rPr>
        <w:t xml:space="preserve">DVOŘÁK </w:t>
      </w:r>
      <w:r w:rsidRPr="00BC5AD2">
        <w:t>Serenade for Strings</w:t>
      </w:r>
    </w:p>
    <w:p w:rsidR="007E08A0" w:rsidRDefault="00BC5AD2" w:rsidP="00BC5AD2">
      <w:r w:rsidRPr="007E08A0">
        <w:rPr>
          <w:b/>
        </w:rPr>
        <w:t xml:space="preserve"> ENESCU</w:t>
      </w:r>
      <w:r w:rsidRPr="00BC5AD2">
        <w:t xml:space="preserve"> Octet, Op.</w:t>
      </w:r>
      <w:r w:rsidR="007E08A0">
        <w:t xml:space="preserve">7 (arr. for string orchestra) </w:t>
      </w:r>
    </w:p>
    <w:p w:rsidR="007E08A0" w:rsidRDefault="007E08A0" w:rsidP="00BC5AD2"/>
    <w:p w:rsidR="00BC5AD2" w:rsidRDefault="00BC5AD2" w:rsidP="00BC5AD2">
      <w:pPr>
        <w:rPr>
          <w:b/>
        </w:rPr>
      </w:pPr>
      <w:r w:rsidRPr="007E08A0">
        <w:rPr>
          <w:b/>
        </w:rPr>
        <w:t xml:space="preserve">Anthony </w:t>
      </w:r>
      <w:proofErr w:type="spellStart"/>
      <w:r w:rsidRPr="007E08A0">
        <w:rPr>
          <w:b/>
        </w:rPr>
        <w:t>Marwood</w:t>
      </w:r>
      <w:proofErr w:type="spellEnd"/>
      <w:r w:rsidRPr="007E08A0">
        <w:rPr>
          <w:b/>
        </w:rPr>
        <w:t xml:space="preserve"> Guest </w:t>
      </w:r>
      <w:proofErr w:type="gramStart"/>
      <w:r w:rsidRPr="007E08A0">
        <w:rPr>
          <w:b/>
        </w:rPr>
        <w:t>Director &amp;</w:t>
      </w:r>
      <w:proofErr w:type="gramEnd"/>
      <w:r w:rsidRPr="007E08A0">
        <w:rPr>
          <w:b/>
        </w:rPr>
        <w:t xml:space="preserve"> Violin </w:t>
      </w:r>
    </w:p>
    <w:p w:rsidR="0012107A" w:rsidRPr="007E08A0" w:rsidRDefault="0012107A" w:rsidP="00BC5AD2">
      <w:pPr>
        <w:rPr>
          <w:b/>
        </w:rPr>
      </w:pPr>
    </w:p>
    <w:p w:rsidR="00BC5AD2" w:rsidRPr="00BC5AD2" w:rsidRDefault="00BC5AD2" w:rsidP="00BC5AD2">
      <w:r w:rsidRPr="00BC5AD2">
        <w:t xml:space="preserve">Acclaimed British violinist Anthony </w:t>
      </w:r>
      <w:proofErr w:type="spellStart"/>
      <w:r w:rsidRPr="00BC5AD2">
        <w:t>Marwood</w:t>
      </w:r>
      <w:proofErr w:type="spellEnd"/>
      <w:r w:rsidRPr="00BC5AD2">
        <w:t xml:space="preserve"> is loved by audiences, critics and players for his distinctive playing, golden sound and inspiring leadership. </w:t>
      </w:r>
    </w:p>
    <w:p w:rsidR="00BC5AD2" w:rsidRPr="00BC5AD2" w:rsidRDefault="00BC5AD2" w:rsidP="00BC5AD2">
      <w:r w:rsidRPr="00BC5AD2">
        <w:t xml:space="preserve">An excellent opening for this showcase of string orchestra repertoire, Stravinsky’s balletic tribute to Tchaikovsky was recently recorded by </w:t>
      </w:r>
      <w:proofErr w:type="spellStart"/>
      <w:r w:rsidRPr="00BC5AD2">
        <w:t>Marwood</w:t>
      </w:r>
      <w:proofErr w:type="spellEnd"/>
      <w:r w:rsidRPr="00BC5AD2">
        <w:t xml:space="preserve"> in a performance hailed as “scintillating from start to finish” (</w:t>
      </w:r>
      <w:r w:rsidRPr="00BC5AD2">
        <w:rPr>
          <w:i/>
          <w:iCs/>
        </w:rPr>
        <w:t>BBC Music Magazine</w:t>
      </w:r>
      <w:r w:rsidRPr="00BC5AD2">
        <w:t xml:space="preserve">). </w:t>
      </w:r>
    </w:p>
    <w:p w:rsidR="00BC5AD2" w:rsidRPr="00BC5AD2" w:rsidRDefault="00BC5AD2" w:rsidP="00BC5AD2">
      <w:r w:rsidRPr="00BC5AD2">
        <w:t xml:space="preserve">One of our favourite string works, </w:t>
      </w:r>
      <w:proofErr w:type="spellStart"/>
      <w:r w:rsidRPr="00BC5AD2">
        <w:t>Dvořák’s</w:t>
      </w:r>
      <w:proofErr w:type="spellEnd"/>
      <w:r w:rsidRPr="00BC5AD2">
        <w:t xml:space="preserve"> uplifting Serenade fills the hall with pure, unadulterated joy. </w:t>
      </w:r>
    </w:p>
    <w:p w:rsidR="00BC5AD2" w:rsidRPr="00BC5AD2" w:rsidRDefault="00BC5AD2" w:rsidP="00BC5AD2">
      <w:r w:rsidRPr="00BC5AD2">
        <w:t xml:space="preserve">A natural extension of the </w:t>
      </w:r>
      <w:proofErr w:type="spellStart"/>
      <w:r w:rsidRPr="00BC5AD2">
        <w:t>Dvořák</w:t>
      </w:r>
      <w:proofErr w:type="spellEnd"/>
      <w:r w:rsidRPr="00BC5AD2">
        <w:t xml:space="preserve"> and Tchaikovsky Serenades, late-Romantic composer </w:t>
      </w:r>
      <w:proofErr w:type="spellStart"/>
      <w:r w:rsidRPr="00BC5AD2">
        <w:t>Enescu’s</w:t>
      </w:r>
      <w:proofErr w:type="spellEnd"/>
      <w:r w:rsidRPr="00BC5AD2">
        <w:t xml:space="preserve"> gutsy piece is “a powerful work of genius…in concert, it would undoubtedly bring down the house” (</w:t>
      </w:r>
      <w:r w:rsidRPr="00BC5AD2">
        <w:rPr>
          <w:i/>
          <w:iCs/>
        </w:rPr>
        <w:t xml:space="preserve">Edition </w:t>
      </w:r>
      <w:proofErr w:type="spellStart"/>
      <w:r w:rsidRPr="00BC5AD2">
        <w:rPr>
          <w:i/>
          <w:iCs/>
        </w:rPr>
        <w:t>Silvertrust</w:t>
      </w:r>
      <w:proofErr w:type="spellEnd"/>
      <w:r w:rsidRPr="00BC5AD2">
        <w:t>)</w:t>
      </w:r>
      <w:r w:rsidRPr="00BC5AD2">
        <w:rPr>
          <w:i/>
          <w:iCs/>
        </w:rPr>
        <w:t xml:space="preserve">. </w:t>
      </w:r>
    </w:p>
    <w:p w:rsidR="007E08A0" w:rsidRDefault="007E08A0" w:rsidP="00BC5AD2"/>
    <w:p w:rsidR="00BC5AD2" w:rsidRPr="00BC5AD2" w:rsidRDefault="00BC5AD2" w:rsidP="00BC5AD2">
      <w:r w:rsidRPr="00BC5AD2">
        <w:t xml:space="preserve">Adelaide Tue 18 Nov 8pm </w:t>
      </w:r>
    </w:p>
    <w:p w:rsidR="00BC5AD2" w:rsidRPr="00BC5AD2" w:rsidRDefault="00BC5AD2" w:rsidP="00BC5AD2">
      <w:r w:rsidRPr="00BC5AD2">
        <w:t xml:space="preserve">Brisbane Mon 24 Nov 8pm </w:t>
      </w:r>
    </w:p>
    <w:p w:rsidR="00BC5AD2" w:rsidRPr="00BC5AD2" w:rsidRDefault="00BC5AD2" w:rsidP="00BC5AD2">
      <w:r w:rsidRPr="00BC5AD2">
        <w:t xml:space="preserve">Melbourne – Arts Centre Sun 16 Nov 2.30pm, Mon 17 Nov 8pm </w:t>
      </w:r>
    </w:p>
    <w:p w:rsidR="00BC5AD2" w:rsidRPr="00BC5AD2" w:rsidRDefault="00BC5AD2" w:rsidP="00BC5AD2">
      <w:r w:rsidRPr="00BC5AD2">
        <w:t xml:space="preserve">Newcastle Thu 27 Nov 7.30pm </w:t>
      </w:r>
    </w:p>
    <w:p w:rsidR="00BC5AD2" w:rsidRPr="00BC5AD2" w:rsidRDefault="00BC5AD2" w:rsidP="00BC5AD2">
      <w:r w:rsidRPr="00BC5AD2">
        <w:t xml:space="preserve">Sydney – City Recital Hall Angel Place Tue 25 Nov 8pm, Wed 19 Nov 7pm, Fri 14 Nov 1.30pm, Sat 22 Nov 7pm </w:t>
      </w:r>
    </w:p>
    <w:p w:rsidR="00BC5AD2" w:rsidRPr="00BC5AD2" w:rsidRDefault="00BC5AD2" w:rsidP="00BC5AD2">
      <w:r w:rsidRPr="00BC5AD2">
        <w:t xml:space="preserve">Sydney Opera House Sun 30 Nov 2pm </w:t>
      </w:r>
    </w:p>
    <w:p w:rsidR="00BC5AD2" w:rsidRPr="00BC5AD2" w:rsidRDefault="00BC5AD2" w:rsidP="00BC5AD2">
      <w:r w:rsidRPr="00BC5AD2">
        <w:t xml:space="preserve">Wollongong Thu 20 Nov 7.30pm </w:t>
      </w:r>
    </w:p>
    <w:p w:rsidR="000B6D94" w:rsidRDefault="000B6D94" w:rsidP="00BC5AD2">
      <w:pPr>
        <w:rPr>
          <w:b/>
          <w:bCs/>
        </w:rPr>
      </w:pPr>
    </w:p>
    <w:p w:rsidR="000B6D94" w:rsidRDefault="000B6D94" w:rsidP="00BC5AD2">
      <w:pPr>
        <w:rPr>
          <w:b/>
          <w:bCs/>
        </w:rPr>
      </w:pPr>
    </w:p>
    <w:p w:rsidR="000B6D94" w:rsidRDefault="000B6D94" w:rsidP="00BC5AD2">
      <w:pPr>
        <w:rPr>
          <w:b/>
          <w:bCs/>
        </w:rPr>
      </w:pPr>
    </w:p>
    <w:p w:rsidR="000B6D94" w:rsidRDefault="000B6D94" w:rsidP="00BC5AD2">
      <w:pPr>
        <w:rPr>
          <w:b/>
          <w:bCs/>
        </w:rPr>
      </w:pPr>
    </w:p>
    <w:p w:rsidR="000B6D94" w:rsidRDefault="000B6D94" w:rsidP="00BC5AD2">
      <w:pPr>
        <w:rPr>
          <w:b/>
          <w:bCs/>
        </w:rPr>
      </w:pPr>
    </w:p>
    <w:p w:rsidR="000B6D94" w:rsidRDefault="000B6D94" w:rsidP="00BC5AD2">
      <w:pPr>
        <w:rPr>
          <w:b/>
          <w:bCs/>
        </w:rPr>
      </w:pPr>
    </w:p>
    <w:p w:rsidR="000B6D94" w:rsidRDefault="000B6D94" w:rsidP="00BC5AD2">
      <w:pPr>
        <w:rPr>
          <w:b/>
          <w:bCs/>
        </w:rPr>
      </w:pPr>
    </w:p>
    <w:p w:rsidR="000B6D94" w:rsidRDefault="000B6D94" w:rsidP="00BC5AD2">
      <w:pPr>
        <w:rPr>
          <w:b/>
          <w:bCs/>
        </w:rPr>
      </w:pPr>
    </w:p>
    <w:p w:rsidR="000B6D94" w:rsidRDefault="000B6D94" w:rsidP="00BC5AD2">
      <w:pPr>
        <w:rPr>
          <w:b/>
          <w:bCs/>
        </w:rPr>
      </w:pPr>
    </w:p>
    <w:p w:rsidR="000B6D94" w:rsidRDefault="000B6D94" w:rsidP="00BC5AD2">
      <w:pPr>
        <w:rPr>
          <w:b/>
          <w:bCs/>
        </w:rPr>
      </w:pPr>
    </w:p>
    <w:p w:rsidR="000B6D94" w:rsidRDefault="000B6D94" w:rsidP="00BC5AD2">
      <w:pPr>
        <w:rPr>
          <w:b/>
          <w:bCs/>
        </w:rPr>
      </w:pPr>
    </w:p>
    <w:p w:rsidR="000B6D94" w:rsidRDefault="000B6D94" w:rsidP="00BC5AD2">
      <w:pPr>
        <w:rPr>
          <w:b/>
          <w:bCs/>
        </w:rPr>
      </w:pPr>
    </w:p>
    <w:p w:rsidR="000B6D94" w:rsidRDefault="000B6D94" w:rsidP="00BC5AD2">
      <w:pPr>
        <w:rPr>
          <w:b/>
          <w:bCs/>
        </w:rPr>
      </w:pPr>
    </w:p>
    <w:p w:rsidR="000B6D94" w:rsidRDefault="000B6D94" w:rsidP="00BC5AD2">
      <w:pPr>
        <w:rPr>
          <w:b/>
          <w:bCs/>
        </w:rPr>
      </w:pPr>
    </w:p>
    <w:p w:rsidR="000B6D94" w:rsidRDefault="000B6D94" w:rsidP="00BC5AD2">
      <w:pPr>
        <w:rPr>
          <w:b/>
          <w:bCs/>
        </w:rPr>
      </w:pPr>
    </w:p>
    <w:p w:rsidR="000B6D94" w:rsidRDefault="000B6D94" w:rsidP="00BC5AD2">
      <w:pPr>
        <w:rPr>
          <w:b/>
          <w:bCs/>
        </w:rPr>
      </w:pPr>
    </w:p>
    <w:p w:rsidR="000B6D94" w:rsidRDefault="000B6D94" w:rsidP="00BC5AD2">
      <w:pPr>
        <w:rPr>
          <w:b/>
          <w:bCs/>
        </w:rPr>
      </w:pPr>
    </w:p>
    <w:p w:rsidR="000B6D94" w:rsidRDefault="000B6D94" w:rsidP="00BC5AD2">
      <w:pPr>
        <w:rPr>
          <w:b/>
          <w:bCs/>
        </w:rPr>
      </w:pPr>
    </w:p>
    <w:p w:rsidR="000B6D94" w:rsidRDefault="000B6D94" w:rsidP="00BC5AD2">
      <w:pPr>
        <w:rPr>
          <w:b/>
          <w:bCs/>
        </w:rPr>
      </w:pPr>
    </w:p>
    <w:p w:rsidR="000B6D94" w:rsidRDefault="000B6D94" w:rsidP="00BC5AD2">
      <w:pPr>
        <w:rPr>
          <w:b/>
          <w:bCs/>
        </w:rPr>
      </w:pPr>
    </w:p>
    <w:p w:rsidR="000B6D94" w:rsidRDefault="000B6D94" w:rsidP="00BC5AD2">
      <w:pPr>
        <w:rPr>
          <w:b/>
          <w:bCs/>
        </w:rPr>
      </w:pPr>
    </w:p>
    <w:p w:rsidR="00BC5AD2" w:rsidRDefault="000B6D94" w:rsidP="00BC5AD2">
      <w:pPr>
        <w:rPr>
          <w:b/>
          <w:bCs/>
        </w:rPr>
      </w:pPr>
      <w:r>
        <w:rPr>
          <w:b/>
          <w:bCs/>
        </w:rPr>
        <w:lastRenderedPageBreak/>
        <w:t>Pag</w:t>
      </w:r>
      <w:r w:rsidR="00BC5AD2" w:rsidRPr="00BC5AD2">
        <w:rPr>
          <w:b/>
          <w:bCs/>
        </w:rPr>
        <w:t xml:space="preserve">anini/Tognetti </w:t>
      </w:r>
    </w:p>
    <w:p w:rsidR="0012107A" w:rsidRPr="0012107A" w:rsidRDefault="0012107A" w:rsidP="00BC5AD2">
      <w:pPr>
        <w:rPr>
          <w:bCs/>
        </w:rPr>
      </w:pPr>
      <w:proofErr w:type="gramStart"/>
      <w:r w:rsidRPr="0012107A">
        <w:rPr>
          <w:bCs/>
        </w:rPr>
        <w:t>Italian showpieces written by some of the earliest violin virtuosos and high octane 20th-century string works.</w:t>
      </w:r>
      <w:proofErr w:type="gramEnd"/>
    </w:p>
    <w:p w:rsidR="00706FD0" w:rsidRPr="00BC5AD2" w:rsidRDefault="00706FD0" w:rsidP="00BC5AD2"/>
    <w:p w:rsidR="00706FD0" w:rsidRDefault="00BC5AD2" w:rsidP="00BC5AD2">
      <w:r w:rsidRPr="00706FD0">
        <w:rPr>
          <w:b/>
        </w:rPr>
        <w:t xml:space="preserve">LOCATELLI </w:t>
      </w:r>
      <w:r w:rsidRPr="00BC5AD2">
        <w:t xml:space="preserve">Violin Concerto in D “The </w:t>
      </w:r>
      <w:r w:rsidR="00706FD0">
        <w:t>Harmonic Labyrinth”</w:t>
      </w:r>
    </w:p>
    <w:p w:rsidR="00706FD0" w:rsidRDefault="00BC5AD2" w:rsidP="00BC5AD2">
      <w:r w:rsidRPr="00706FD0">
        <w:rPr>
          <w:b/>
        </w:rPr>
        <w:t>RICHARD TOGNETTI</w:t>
      </w:r>
      <w:r w:rsidRPr="00BC5AD2">
        <w:t xml:space="preserve"> Caprice on Paganini Caprices (DEVA) </w:t>
      </w:r>
    </w:p>
    <w:p w:rsidR="00706FD0" w:rsidRDefault="00BC5AD2" w:rsidP="00BC5AD2">
      <w:r w:rsidRPr="00706FD0">
        <w:rPr>
          <w:b/>
        </w:rPr>
        <w:t>PAGANINI / TOGNETTI</w:t>
      </w:r>
      <w:r w:rsidRPr="00BC5AD2">
        <w:t xml:space="preserve"> Deviance on Paganini’s Caprice No.24 </w:t>
      </w:r>
    </w:p>
    <w:p w:rsidR="00706FD0" w:rsidRDefault="00BC5AD2" w:rsidP="00BC5AD2">
      <w:r w:rsidRPr="00706FD0">
        <w:rPr>
          <w:b/>
        </w:rPr>
        <w:t>RICHARD TOGNETTI</w:t>
      </w:r>
      <w:r w:rsidRPr="00BC5AD2">
        <w:t xml:space="preserve"> Mutant Mutations on the Queen of the Night Aria [WORLD PREMIERE] </w:t>
      </w:r>
    </w:p>
    <w:p w:rsidR="00706FD0" w:rsidRDefault="00BC5AD2" w:rsidP="00BC5AD2">
      <w:r w:rsidRPr="00706FD0">
        <w:rPr>
          <w:b/>
        </w:rPr>
        <w:t>PAGANINI</w:t>
      </w:r>
      <w:r w:rsidRPr="00BC5AD2">
        <w:t xml:space="preserve"> (arr. Tognetti) Caprice No.5 </w:t>
      </w:r>
    </w:p>
    <w:p w:rsidR="00706FD0" w:rsidRDefault="00BC5AD2" w:rsidP="00BC5AD2">
      <w:r w:rsidRPr="00706FD0">
        <w:rPr>
          <w:b/>
        </w:rPr>
        <w:t>PAGANINI</w:t>
      </w:r>
      <w:r w:rsidRPr="00BC5AD2">
        <w:t xml:space="preserve"> La </w:t>
      </w:r>
      <w:proofErr w:type="spellStart"/>
      <w:r w:rsidRPr="00BC5AD2">
        <w:t>campanella</w:t>
      </w:r>
      <w:proofErr w:type="spellEnd"/>
      <w:r w:rsidRPr="00BC5AD2">
        <w:t xml:space="preserve"> </w:t>
      </w:r>
    </w:p>
    <w:p w:rsidR="00706FD0" w:rsidRDefault="00BC5AD2" w:rsidP="00BC5AD2">
      <w:r w:rsidRPr="00706FD0">
        <w:rPr>
          <w:b/>
        </w:rPr>
        <w:t>KRZYSZTOF PENDERECKI</w:t>
      </w:r>
      <w:r w:rsidRPr="00BC5AD2">
        <w:t xml:space="preserve"> String Quartet No.1 </w:t>
      </w:r>
    </w:p>
    <w:p w:rsidR="00706FD0" w:rsidRDefault="00BC5AD2" w:rsidP="00BC5AD2">
      <w:r w:rsidRPr="00706FD0">
        <w:rPr>
          <w:b/>
        </w:rPr>
        <w:t>HINDEMITH</w:t>
      </w:r>
      <w:r w:rsidRPr="00BC5AD2">
        <w:t xml:space="preserve"> </w:t>
      </w:r>
      <w:proofErr w:type="spellStart"/>
      <w:r w:rsidRPr="00BC5AD2">
        <w:t>Trauermusik</w:t>
      </w:r>
      <w:proofErr w:type="spellEnd"/>
      <w:r w:rsidRPr="00BC5AD2">
        <w:t xml:space="preserve"> </w:t>
      </w:r>
    </w:p>
    <w:p w:rsidR="00706FD0" w:rsidRDefault="00BC5AD2" w:rsidP="00BC5AD2">
      <w:r w:rsidRPr="00706FD0">
        <w:rPr>
          <w:b/>
        </w:rPr>
        <w:t xml:space="preserve">SCHUBERT </w:t>
      </w:r>
      <w:proofErr w:type="spellStart"/>
      <w:r w:rsidRPr="00BC5AD2">
        <w:t>Quartettsatz</w:t>
      </w:r>
      <w:proofErr w:type="spellEnd"/>
      <w:r w:rsidRPr="00BC5AD2">
        <w:t xml:space="preserve"> </w:t>
      </w:r>
    </w:p>
    <w:p w:rsidR="00706FD0" w:rsidRDefault="00706FD0" w:rsidP="00BC5AD2">
      <w:r w:rsidRPr="00706FD0">
        <w:rPr>
          <w:b/>
        </w:rPr>
        <w:t>WOJCIECH KILAR</w:t>
      </w:r>
      <w:r>
        <w:t xml:space="preserve"> </w:t>
      </w:r>
      <w:proofErr w:type="spellStart"/>
      <w:r>
        <w:t>Orawa</w:t>
      </w:r>
      <w:proofErr w:type="spellEnd"/>
      <w:r>
        <w:t xml:space="preserve"> </w:t>
      </w:r>
    </w:p>
    <w:p w:rsidR="00706FD0" w:rsidRDefault="00706FD0" w:rsidP="00BC5AD2"/>
    <w:p w:rsidR="00706FD0" w:rsidRPr="00706FD0" w:rsidRDefault="00BC5AD2" w:rsidP="00BC5AD2">
      <w:pPr>
        <w:rPr>
          <w:b/>
        </w:rPr>
      </w:pPr>
      <w:r w:rsidRPr="00706FD0">
        <w:rPr>
          <w:b/>
        </w:rPr>
        <w:t xml:space="preserve">Richard Tognetti </w:t>
      </w:r>
      <w:proofErr w:type="gramStart"/>
      <w:r w:rsidRPr="00706FD0">
        <w:rPr>
          <w:b/>
        </w:rPr>
        <w:t>Director &amp;</w:t>
      </w:r>
      <w:proofErr w:type="gramEnd"/>
      <w:r w:rsidRPr="00706FD0">
        <w:rPr>
          <w:b/>
        </w:rPr>
        <w:t xml:space="preserve"> Violin </w:t>
      </w:r>
    </w:p>
    <w:p w:rsidR="00BC5AD2" w:rsidRPr="00706FD0" w:rsidRDefault="00BC5AD2" w:rsidP="00BC5AD2">
      <w:pPr>
        <w:rPr>
          <w:b/>
        </w:rPr>
      </w:pPr>
      <w:r w:rsidRPr="00706FD0">
        <w:rPr>
          <w:b/>
        </w:rPr>
        <w:t xml:space="preserve">Satu Vänskä Violin Christopher Moore Viola </w:t>
      </w:r>
    </w:p>
    <w:p w:rsidR="00706FD0" w:rsidRPr="00BC5AD2" w:rsidRDefault="00706FD0" w:rsidP="00BC5AD2"/>
    <w:p w:rsidR="00BC5AD2" w:rsidRPr="00BC5AD2" w:rsidRDefault="00BC5AD2" w:rsidP="00BC5AD2">
      <w:r w:rsidRPr="00BC5AD2">
        <w:t xml:space="preserve">Invoking the diabolical technical wizardry of Paganini, Tognetti performs numerous reworked Paganini caprices more devilishly difficult than the originals. </w:t>
      </w:r>
    </w:p>
    <w:p w:rsidR="00BC5AD2" w:rsidRPr="00BC5AD2" w:rsidRDefault="00BC5AD2" w:rsidP="00BC5AD2">
      <w:r w:rsidRPr="00BC5AD2">
        <w:t xml:space="preserve">Schubert was utterly enraptured by Paganini’s talent. The flashing scales of Schubert’s </w:t>
      </w:r>
      <w:proofErr w:type="spellStart"/>
      <w:r w:rsidRPr="00BC5AD2">
        <w:t>Quartettsatz</w:t>
      </w:r>
      <w:proofErr w:type="spellEnd"/>
      <w:r w:rsidRPr="00BC5AD2">
        <w:t xml:space="preserve"> require breakneck virtuosity from the violins and it is a thrilling piece to play and to experience live. </w:t>
      </w:r>
    </w:p>
    <w:p w:rsidR="00BC5AD2" w:rsidRPr="00BC5AD2" w:rsidRDefault="00BC5AD2" w:rsidP="00BC5AD2">
      <w:r w:rsidRPr="00BC5AD2">
        <w:t xml:space="preserve">Hindemith’s melody provides a touching moment of repose in this otherwise full-throttle concert. </w:t>
      </w:r>
    </w:p>
    <w:p w:rsidR="00706FD0" w:rsidRDefault="00706FD0" w:rsidP="00BC5AD2"/>
    <w:p w:rsidR="00BC5AD2" w:rsidRPr="00BC5AD2" w:rsidRDefault="00BC5AD2" w:rsidP="00BC5AD2">
      <w:r w:rsidRPr="00BC5AD2">
        <w:t>Melbourne Recital Centre Wed 10 Dec 8pm</w:t>
      </w:r>
    </w:p>
    <w:p w:rsidR="00BC5AD2" w:rsidRPr="00BC5AD2" w:rsidRDefault="000B6D94" w:rsidP="00BC5AD2">
      <w:r>
        <w:br w:type="column"/>
      </w:r>
      <w:r w:rsidR="00BC5AD2" w:rsidRPr="00BC5AD2">
        <w:rPr>
          <w:b/>
          <w:bCs/>
        </w:rPr>
        <w:lastRenderedPageBreak/>
        <w:t xml:space="preserve">Festivals </w:t>
      </w:r>
    </w:p>
    <w:p w:rsidR="00BC5AD2" w:rsidRPr="00BC5AD2" w:rsidRDefault="00BC5AD2" w:rsidP="00BC5AD2">
      <w:r w:rsidRPr="00BC5AD2">
        <w:rPr>
          <w:b/>
          <w:bCs/>
        </w:rPr>
        <w:t xml:space="preserve">TARRAWARRA FESTIVAL — VICTORIA </w:t>
      </w:r>
    </w:p>
    <w:p w:rsidR="00BC5AD2" w:rsidRPr="00BC5AD2" w:rsidRDefault="00BC5AD2" w:rsidP="00BC5AD2">
      <w:pPr>
        <w:sectPr w:rsidR="00BC5AD2" w:rsidRPr="00BC5AD2" w:rsidSect="000B6D94">
          <w:pgSz w:w="15807" w:h="23811"/>
          <w:pgMar w:top="970" w:right="566" w:bottom="305" w:left="330" w:header="720" w:footer="720" w:gutter="0"/>
          <w:cols w:space="720"/>
          <w:noEndnote/>
          <w:docGrid w:linePitch="299"/>
        </w:sectPr>
      </w:pPr>
    </w:p>
    <w:p w:rsidR="00BC5AD2" w:rsidRPr="00BC5AD2" w:rsidRDefault="00BC5AD2" w:rsidP="00BC5AD2">
      <w:r w:rsidRPr="00BC5AD2">
        <w:lastRenderedPageBreak/>
        <w:t xml:space="preserve">5–6 April 2014 </w:t>
      </w:r>
    </w:p>
    <w:p w:rsidR="00BC5AD2" w:rsidRPr="00BC5AD2" w:rsidRDefault="00BC5AD2" w:rsidP="00BC5AD2">
      <w:pPr>
        <w:sectPr w:rsidR="00BC5AD2" w:rsidRPr="00BC5AD2" w:rsidSect="000B6D94">
          <w:type w:val="continuous"/>
          <w:pgSz w:w="15807" w:h="23811"/>
          <w:pgMar w:top="970" w:right="566" w:bottom="305" w:left="330" w:header="720" w:footer="720" w:gutter="0"/>
          <w:cols w:space="720"/>
          <w:noEndnote/>
          <w:docGrid w:linePitch="299"/>
        </w:sectPr>
      </w:pPr>
    </w:p>
    <w:p w:rsidR="00BC5AD2" w:rsidRPr="00BC5AD2" w:rsidRDefault="00BC5AD2" w:rsidP="00BC5AD2">
      <w:r w:rsidRPr="00BC5AD2">
        <w:lastRenderedPageBreak/>
        <w:t xml:space="preserve">A blend of fine art, live music and rolling hills, this weekend-long music festival in the Yarra Valley features intimate concerts led by Richard Tognetti for just 200 guests. </w:t>
      </w:r>
    </w:p>
    <w:p w:rsidR="00BC5AD2" w:rsidRPr="00BC5AD2" w:rsidRDefault="00BC5AD2" w:rsidP="00BC5AD2">
      <w:r w:rsidRPr="00BC5AD2">
        <w:t xml:space="preserve">The Festival includes three concerts in the stunning </w:t>
      </w:r>
      <w:proofErr w:type="spellStart"/>
      <w:r w:rsidRPr="00BC5AD2">
        <w:t>TarraWarra</w:t>
      </w:r>
      <w:proofErr w:type="spellEnd"/>
      <w:r w:rsidRPr="00BC5AD2">
        <w:t xml:space="preserve"> Museum of Art, a master class, a gala dinner and guided tours of the current art exhibition. </w:t>
      </w:r>
    </w:p>
    <w:p w:rsidR="00BC5AD2" w:rsidRDefault="00BC5AD2" w:rsidP="00BC5AD2">
      <w:r w:rsidRPr="00BC5AD2">
        <w:t xml:space="preserve">Buy tickets and explore the festival details </w:t>
      </w:r>
      <w:proofErr w:type="gramStart"/>
      <w:r w:rsidRPr="00BC5AD2">
        <w:t xml:space="preserve">at </w:t>
      </w:r>
      <w:r w:rsidR="003B01A8">
        <w:t xml:space="preserve"> aco.com.au</w:t>
      </w:r>
      <w:proofErr w:type="gramEnd"/>
      <w:r w:rsidR="003B01A8">
        <w:t>/tarrawarra2014</w:t>
      </w:r>
    </w:p>
    <w:p w:rsidR="003B01A8" w:rsidRPr="00BC5AD2" w:rsidRDefault="003B01A8" w:rsidP="00BC5AD2"/>
    <w:p w:rsidR="00BC5AD2" w:rsidRPr="00BC5AD2" w:rsidRDefault="00BC5AD2" w:rsidP="00BC5AD2">
      <w:r w:rsidRPr="00BC5AD2">
        <w:rPr>
          <w:b/>
          <w:bCs/>
        </w:rPr>
        <w:t xml:space="preserve">VASSE FELIX FESTIVAL — WESTERN AUSTRALIA </w:t>
      </w:r>
    </w:p>
    <w:p w:rsidR="00BC5AD2" w:rsidRPr="00BC5AD2" w:rsidRDefault="00BC5AD2" w:rsidP="00BC5AD2">
      <w:r w:rsidRPr="00BC5AD2">
        <w:t xml:space="preserve">12–14 December 2014 </w:t>
      </w:r>
    </w:p>
    <w:p w:rsidR="00BC5AD2" w:rsidRPr="00BC5AD2" w:rsidRDefault="00BC5AD2" w:rsidP="00BC5AD2">
      <w:r w:rsidRPr="00BC5AD2">
        <w:t xml:space="preserve">A summer festival that always sells out quickly, the Vasse Felix Festival is a great excuse to hear concerts led by Richard Tognetti, drink some of Australia’s most awarded wines and visit WA’s picturesque Margaret River region. </w:t>
      </w:r>
    </w:p>
    <w:p w:rsidR="00BC5AD2" w:rsidRPr="00BC5AD2" w:rsidRDefault="00BC5AD2" w:rsidP="00BC5AD2">
      <w:r w:rsidRPr="00BC5AD2">
        <w:t xml:space="preserve">Join us for three magical concerts at the Vasse Felix Art Gallery, each with an accompanying dining package. </w:t>
      </w:r>
    </w:p>
    <w:p w:rsidR="00BC5AD2" w:rsidRPr="00BC5AD2" w:rsidRDefault="00BC5AD2" w:rsidP="00BC5AD2">
      <w:r w:rsidRPr="00BC5AD2">
        <w:t>For more information, please email info@vassefelix.</w:t>
      </w:r>
      <w:r w:rsidR="003B01A8">
        <w:t>com.au</w:t>
      </w:r>
    </w:p>
    <w:p w:rsidR="00BC5AD2" w:rsidRDefault="00BC5AD2" w:rsidP="00BC5AD2">
      <w:r w:rsidRPr="00BC5AD2">
        <w:t xml:space="preserve">Visit aco.com.au/virgin for Virgin Australia flight offers to the </w:t>
      </w:r>
      <w:proofErr w:type="spellStart"/>
      <w:r w:rsidRPr="00BC5AD2">
        <w:t>TarraWarra</w:t>
      </w:r>
      <w:proofErr w:type="spellEnd"/>
      <w:r w:rsidRPr="00BC5AD2">
        <w:t xml:space="preserve"> and Vasse Felix Festivals. </w:t>
      </w:r>
    </w:p>
    <w:p w:rsidR="003B01A8" w:rsidRPr="00BC5AD2" w:rsidRDefault="003B01A8" w:rsidP="00BC5AD2"/>
    <w:p w:rsidR="00BC5AD2" w:rsidRPr="00BC5AD2" w:rsidRDefault="00FD37DF" w:rsidP="00BC5AD2">
      <w:r>
        <w:rPr>
          <w:b/>
          <w:bCs/>
        </w:rPr>
        <w:t>INTERNATIONAL TOURS</w:t>
      </w:r>
    </w:p>
    <w:p w:rsidR="00BC5AD2" w:rsidRPr="00BC5AD2" w:rsidRDefault="00BC5AD2" w:rsidP="00BC5AD2">
      <w:r w:rsidRPr="00BC5AD2">
        <w:t xml:space="preserve">“The Australian Chamber Orchestra's visits to Britain deserve to be cherished just as much as those by great symphony orchestras like the Cleveland or the Royal Concertgebouw. There's no string band in the northern hemisphere that communicates such energy, such joy in its music-making as the ACO does.” </w:t>
      </w:r>
    </w:p>
    <w:p w:rsidR="00BC5AD2" w:rsidRPr="00BC5AD2" w:rsidRDefault="00BC5AD2" w:rsidP="00BC5AD2">
      <w:r w:rsidRPr="00BC5AD2">
        <w:t xml:space="preserve">THE GUARDIAN (UK), 2012 </w:t>
      </w:r>
    </w:p>
    <w:p w:rsidR="00BC5AD2" w:rsidRPr="00BC5AD2" w:rsidRDefault="00BC5AD2" w:rsidP="00BC5AD2">
      <w:r w:rsidRPr="00BC5AD2">
        <w:rPr>
          <w:b/>
          <w:bCs/>
        </w:rPr>
        <w:t xml:space="preserve">CANADA &amp; USA </w:t>
      </w:r>
    </w:p>
    <w:p w:rsidR="00BC5AD2" w:rsidRPr="00BC5AD2" w:rsidRDefault="00BC5AD2" w:rsidP="00BC5AD2">
      <w:r w:rsidRPr="00BC5AD2">
        <w:t xml:space="preserve">14–24 March 2014 </w:t>
      </w:r>
    </w:p>
    <w:p w:rsidR="00BC5AD2" w:rsidRPr="00BC5AD2" w:rsidRDefault="00BC5AD2" w:rsidP="00BC5AD2">
      <w:r w:rsidRPr="00BC5AD2">
        <w:t xml:space="preserve">We return to Chicago’s Orchestra Hall as part of the Chicago Symphony’s </w:t>
      </w:r>
      <w:r w:rsidRPr="00BC5AD2">
        <w:rPr>
          <w:i/>
          <w:iCs/>
        </w:rPr>
        <w:t xml:space="preserve">Truth to Power </w:t>
      </w:r>
      <w:r w:rsidRPr="00BC5AD2">
        <w:t xml:space="preserve">festival, perform in a New York nightclub and embark on a new creative residency in Canada. </w:t>
      </w:r>
      <w:proofErr w:type="gramStart"/>
      <w:r w:rsidRPr="00BC5AD2">
        <w:t>Full details at aco.com.au.</w:t>
      </w:r>
      <w:proofErr w:type="gramEnd"/>
      <w:r w:rsidRPr="00BC5AD2">
        <w:t xml:space="preserve"> </w:t>
      </w:r>
    </w:p>
    <w:p w:rsidR="00BC5AD2" w:rsidRPr="00BC5AD2" w:rsidRDefault="00BC5AD2" w:rsidP="00BC5AD2">
      <w:r w:rsidRPr="00BC5AD2">
        <w:rPr>
          <w:b/>
          <w:bCs/>
        </w:rPr>
        <w:t xml:space="preserve">EUROPE </w:t>
      </w:r>
    </w:p>
    <w:p w:rsidR="00BC5AD2" w:rsidRPr="00BC5AD2" w:rsidRDefault="00BC5AD2" w:rsidP="00BC5AD2">
      <w:r w:rsidRPr="00BC5AD2">
        <w:t xml:space="preserve">28 September – 14 October 2014 An 18-day tour including concerts in London, Berlin, Vienna, Amsterdam, Cologne, Birmingham, Frankfurt, Luxembourg and Dublin. </w:t>
      </w:r>
      <w:proofErr w:type="gramStart"/>
      <w:r w:rsidRPr="00BC5AD2">
        <w:t>Full details at aco.com.au.</w:t>
      </w:r>
      <w:proofErr w:type="gramEnd"/>
      <w:r w:rsidRPr="00BC5AD2">
        <w:t xml:space="preserve"> </w:t>
      </w:r>
    </w:p>
    <w:p w:rsidR="00BC5AD2" w:rsidRPr="00BC5AD2" w:rsidRDefault="007526E3" w:rsidP="00BC5AD2">
      <w:r>
        <w:t>Tour Europe with us c</w:t>
      </w:r>
      <w:r w:rsidR="00BC5AD2" w:rsidRPr="00BC5AD2">
        <w:t xml:space="preserve">ommencing in Amsterdam on 26 September, Alumni Travel’s 2014 ACO European Tour includes our concerts in Amsterdam, Luxembourg, Frankfurt and Vienna as well as opera performances in Hamburg and Vienna. </w:t>
      </w:r>
    </w:p>
    <w:p w:rsidR="00BC5AD2" w:rsidRPr="00BC5AD2" w:rsidRDefault="00BC5AD2" w:rsidP="00BC5AD2">
      <w:r w:rsidRPr="00BC5AD2">
        <w:t xml:space="preserve">The tour also includes city tours of Haarlem and </w:t>
      </w:r>
      <w:proofErr w:type="spellStart"/>
      <w:r w:rsidRPr="00BC5AD2">
        <w:t>Lübeck</w:t>
      </w:r>
      <w:proofErr w:type="spellEnd"/>
      <w:r w:rsidRPr="00BC5AD2">
        <w:t xml:space="preserve">, pre-concert talks by guest speakers, a Danube cruise to the opera in Bratislava, a visit to Austria’s wine-growing region and a chance to meet us for a reception in Amsterdam. </w:t>
      </w:r>
    </w:p>
    <w:p w:rsidR="00BC5AD2" w:rsidRDefault="00BC5AD2" w:rsidP="00BC5AD2">
      <w:r w:rsidRPr="00BC5AD2">
        <w:t>Bookings and d</w:t>
      </w:r>
      <w:r w:rsidR="00C34B1C">
        <w:t>etails at alumnitravel.com.au</w:t>
      </w:r>
    </w:p>
    <w:p w:rsidR="00C34B1C" w:rsidRDefault="00C34B1C" w:rsidP="00BC5AD2"/>
    <w:p w:rsidR="00C34B1C" w:rsidRPr="00BC5AD2" w:rsidRDefault="00C34B1C" w:rsidP="00BC5AD2">
      <w:pPr>
        <w:sectPr w:rsidR="00C34B1C" w:rsidRPr="00BC5AD2" w:rsidSect="000B6D94">
          <w:type w:val="continuous"/>
          <w:pgSz w:w="15807" w:h="23811"/>
          <w:pgMar w:top="970" w:right="376" w:bottom="305" w:left="327" w:header="720" w:footer="720" w:gutter="0"/>
          <w:cols w:space="720"/>
          <w:noEndnote/>
          <w:docGrid w:linePitch="299"/>
        </w:sectPr>
      </w:pPr>
    </w:p>
    <w:p w:rsidR="00BC5AD2" w:rsidRPr="00BC5AD2" w:rsidRDefault="00BC5AD2" w:rsidP="00BC5AD2">
      <w:r w:rsidRPr="00BC5AD2">
        <w:rPr>
          <w:b/>
          <w:bCs/>
        </w:rPr>
        <w:lastRenderedPageBreak/>
        <w:t xml:space="preserve">ACO2 Regional Tours </w:t>
      </w:r>
    </w:p>
    <w:p w:rsidR="00BC5AD2" w:rsidRPr="00BC5AD2" w:rsidRDefault="00BC5AD2" w:rsidP="00BC5AD2">
      <w:r w:rsidRPr="00BC5AD2">
        <w:t xml:space="preserve">Our outstanding regional touring orchestra ACO2 has performed over 100 concerts in every state in Australia, including major concert halls such as the Sydney Opera House. </w:t>
      </w:r>
      <w:proofErr w:type="gramStart"/>
      <w:r w:rsidRPr="00BC5AD2">
        <w:t>For concert details and bookings visit aco.com.au.</w:t>
      </w:r>
      <w:proofErr w:type="gramEnd"/>
      <w:r w:rsidRPr="00BC5AD2">
        <w:t xml:space="preserve"> </w:t>
      </w:r>
    </w:p>
    <w:p w:rsidR="00BC5AD2" w:rsidRPr="00BC5AD2" w:rsidRDefault="00BC5AD2" w:rsidP="00BC5AD2">
      <w:r w:rsidRPr="00BC5AD2">
        <w:rPr>
          <w:b/>
          <w:bCs/>
        </w:rPr>
        <w:t xml:space="preserve">WESTERN AUSTRALIA </w:t>
      </w:r>
    </w:p>
    <w:p w:rsidR="00BC5AD2" w:rsidRPr="00BC5AD2" w:rsidRDefault="00BC5AD2" w:rsidP="00BC5AD2">
      <w:r w:rsidRPr="00BC5AD2">
        <w:t xml:space="preserve">3–13 April Albany, Bunbury, Katanning, Mandurah, Margaret River, Narrogin &amp; Perth Helena Rathbone </w:t>
      </w:r>
      <w:proofErr w:type="gramStart"/>
      <w:r w:rsidRPr="00BC5AD2">
        <w:t>Director &amp;</w:t>
      </w:r>
      <w:proofErr w:type="gramEnd"/>
      <w:r w:rsidRPr="00BC5AD2">
        <w:t xml:space="preserve"> Violin </w:t>
      </w:r>
    </w:p>
    <w:p w:rsidR="00BC5AD2" w:rsidRPr="00BC5AD2" w:rsidRDefault="00BC5AD2" w:rsidP="00BC5AD2">
      <w:r w:rsidRPr="00BC5AD2">
        <w:rPr>
          <w:b/>
          <w:bCs/>
        </w:rPr>
        <w:t xml:space="preserve">TASMANIA TOUR </w:t>
      </w:r>
    </w:p>
    <w:p w:rsidR="00BC5AD2" w:rsidRPr="00BC5AD2" w:rsidRDefault="00BC5AD2" w:rsidP="00BC5AD2">
      <w:r w:rsidRPr="00BC5AD2">
        <w:t xml:space="preserve">13–21 November Burnie, Hobart, Launceston, Port Arthur &amp; St Helens Henning </w:t>
      </w:r>
      <w:proofErr w:type="spellStart"/>
      <w:r w:rsidRPr="00BC5AD2">
        <w:t>Kraggerud</w:t>
      </w:r>
      <w:proofErr w:type="spellEnd"/>
      <w:r w:rsidRPr="00BC5AD2">
        <w:t xml:space="preserve"> Guest Director &amp; Violin </w:t>
      </w:r>
    </w:p>
    <w:p w:rsidR="00BC5AD2" w:rsidRPr="00BC5AD2" w:rsidRDefault="00BC5AD2" w:rsidP="00BC5AD2">
      <w:r w:rsidRPr="00BC5AD2">
        <w:t>“A</w:t>
      </w:r>
      <w:r w:rsidRPr="00BC5AD2">
        <w:rPr>
          <w:b/>
          <w:bCs/>
        </w:rPr>
        <w:t>C</w:t>
      </w:r>
      <w:r w:rsidRPr="00BC5AD2">
        <w:t xml:space="preserve">O2’s young players displayed an ideally warm tone, allied with the familiar discipline of their older sibling.” </w:t>
      </w:r>
    </w:p>
    <w:p w:rsidR="00BC5AD2" w:rsidRDefault="00BC5AD2" w:rsidP="00BC5AD2">
      <w:r w:rsidRPr="00BC5AD2">
        <w:t xml:space="preserve">LIMELIGHT MAGAZINE, 2013 </w:t>
      </w:r>
    </w:p>
    <w:p w:rsidR="00C34B1C" w:rsidRDefault="00C34B1C" w:rsidP="00BC5AD2"/>
    <w:p w:rsidR="00C34B1C" w:rsidRDefault="00C34B1C" w:rsidP="00BC5AD2"/>
    <w:p w:rsidR="00C34B1C" w:rsidRDefault="00C34B1C" w:rsidP="00BC5AD2"/>
    <w:p w:rsidR="00C34B1C" w:rsidRDefault="00C34B1C" w:rsidP="00BC5AD2"/>
    <w:p w:rsidR="00C34B1C" w:rsidRDefault="00C34B1C" w:rsidP="00BC5AD2"/>
    <w:p w:rsidR="00B4547A" w:rsidRDefault="00B4547A" w:rsidP="00BC5AD2"/>
    <w:p w:rsidR="00BC5AD2" w:rsidRPr="00BC5AD2" w:rsidRDefault="00BC5AD2" w:rsidP="00BC5AD2">
      <w:r w:rsidRPr="00BC5AD2">
        <w:rPr>
          <w:b/>
          <w:bCs/>
        </w:rPr>
        <w:lastRenderedPageBreak/>
        <w:t xml:space="preserve">ACO VIRTUAL </w:t>
      </w:r>
    </w:p>
    <w:p w:rsidR="00BC5AD2" w:rsidRPr="00BC5AD2" w:rsidRDefault="00BC5AD2" w:rsidP="00BC5AD2">
      <w:r w:rsidRPr="00BC5AD2">
        <w:t xml:space="preserve">Our new virtual orchestra installation features projections of 13 musicians surrounding you on all sides, with the sound of each player coming from the direction of their projection. It's like standing in the middle of the stage during one of our concerts. </w:t>
      </w:r>
    </w:p>
    <w:p w:rsidR="00BC5AD2" w:rsidRDefault="00BC5AD2" w:rsidP="00BC5AD2">
      <w:proofErr w:type="gramStart"/>
      <w:r w:rsidRPr="00BC5AD2">
        <w:t>In 2014, ACO VIRTUAL tours regional centres throughout Australia.</w:t>
      </w:r>
      <w:proofErr w:type="gramEnd"/>
      <w:r w:rsidRPr="00BC5AD2">
        <w:t xml:space="preserve"> </w:t>
      </w:r>
    </w:p>
    <w:p w:rsidR="00B4547A" w:rsidRPr="00BC5AD2" w:rsidRDefault="00B4547A" w:rsidP="00BC5AD2"/>
    <w:p w:rsidR="00BC5AD2" w:rsidRDefault="00BC5AD2" w:rsidP="00BC5AD2">
      <w:r w:rsidRPr="00BC5AD2">
        <w:t>For dates and venues visit aco.com.au/</w:t>
      </w:r>
      <w:proofErr w:type="spellStart"/>
      <w:r w:rsidRPr="00BC5AD2">
        <w:t>acovirtual</w:t>
      </w:r>
      <w:proofErr w:type="spellEnd"/>
      <w:r w:rsidRPr="00BC5AD2">
        <w:t xml:space="preserve">. </w:t>
      </w:r>
    </w:p>
    <w:p w:rsidR="00B4547A" w:rsidRPr="00BC5AD2" w:rsidRDefault="00B4547A" w:rsidP="00BC5AD2"/>
    <w:p w:rsidR="00BC5AD2" w:rsidRDefault="00BC5AD2" w:rsidP="00BC5AD2">
      <w:r w:rsidRPr="00BC5AD2">
        <w:t xml:space="preserve">DEVELOPED WITH THE ASSISTANCE OF SCREEN NSW </w:t>
      </w:r>
    </w:p>
    <w:p w:rsidR="00B4547A" w:rsidRPr="00BC5AD2" w:rsidRDefault="00B4547A" w:rsidP="00BC5AD2"/>
    <w:p w:rsidR="00BC5AD2" w:rsidRPr="00BC5AD2" w:rsidRDefault="00BC5AD2" w:rsidP="00BC5AD2">
      <w:proofErr w:type="gramStart"/>
      <w:r w:rsidRPr="00BC5AD2">
        <w:t>“Such a beautifully intimate listening and visual experience.”</w:t>
      </w:r>
      <w:proofErr w:type="gramEnd"/>
      <w:r w:rsidRPr="00BC5AD2">
        <w:t xml:space="preserve"> </w:t>
      </w:r>
    </w:p>
    <w:p w:rsidR="00BC5AD2" w:rsidRDefault="00BC5AD2" w:rsidP="00BC5AD2">
      <w:r w:rsidRPr="00BC5AD2">
        <w:t xml:space="preserve">AUDIENCE FEEDBACK, 2013 </w:t>
      </w:r>
    </w:p>
    <w:p w:rsidR="00C34B1C" w:rsidRDefault="00C34B1C" w:rsidP="00BC5AD2"/>
    <w:p w:rsidR="00C34B1C" w:rsidRDefault="00C34B1C" w:rsidP="00BC5AD2"/>
    <w:p w:rsidR="00C34B1C" w:rsidRDefault="00C34B1C" w:rsidP="00BC5AD2"/>
    <w:p w:rsidR="00C34B1C" w:rsidRDefault="00C34B1C" w:rsidP="00BC5AD2"/>
    <w:p w:rsidR="00C34B1C" w:rsidRDefault="00C34B1C" w:rsidP="00BC5AD2"/>
    <w:p w:rsidR="00C34B1C" w:rsidRDefault="00C34B1C" w:rsidP="00BC5AD2"/>
    <w:p w:rsidR="00C34B1C" w:rsidRDefault="00C34B1C" w:rsidP="00BC5AD2"/>
    <w:p w:rsidR="00C34B1C" w:rsidRDefault="00C34B1C" w:rsidP="00BC5AD2"/>
    <w:p w:rsidR="00C34B1C" w:rsidRDefault="00C34B1C" w:rsidP="00BC5AD2"/>
    <w:p w:rsidR="00C34B1C" w:rsidRDefault="00C34B1C" w:rsidP="00BC5AD2"/>
    <w:p w:rsidR="00C34B1C" w:rsidRDefault="00C34B1C" w:rsidP="00BC5AD2"/>
    <w:p w:rsidR="00C34B1C" w:rsidRDefault="00C34B1C" w:rsidP="00BC5AD2"/>
    <w:p w:rsidR="00C34B1C" w:rsidRDefault="00C34B1C" w:rsidP="00BC5AD2"/>
    <w:p w:rsidR="00C34B1C" w:rsidRDefault="00C34B1C" w:rsidP="00BC5AD2"/>
    <w:p w:rsidR="00C34B1C" w:rsidRDefault="00C34B1C" w:rsidP="00BC5AD2"/>
    <w:p w:rsidR="00C34B1C" w:rsidRDefault="00C34B1C" w:rsidP="00BC5AD2"/>
    <w:p w:rsidR="00C34B1C" w:rsidRDefault="00C34B1C" w:rsidP="00BC5AD2"/>
    <w:p w:rsidR="00C34B1C" w:rsidRDefault="00C34B1C" w:rsidP="00BC5AD2"/>
    <w:p w:rsidR="00C34B1C" w:rsidRDefault="00C34B1C" w:rsidP="00BC5AD2"/>
    <w:p w:rsidR="00C34B1C" w:rsidRDefault="00C34B1C" w:rsidP="00BC5AD2"/>
    <w:p w:rsidR="00C34B1C" w:rsidRDefault="00C34B1C" w:rsidP="00BC5AD2"/>
    <w:p w:rsidR="00C34B1C" w:rsidRDefault="00C34B1C" w:rsidP="00BC5AD2"/>
    <w:p w:rsidR="00C34B1C" w:rsidRDefault="00C34B1C" w:rsidP="00BC5AD2"/>
    <w:p w:rsidR="00C34B1C" w:rsidRDefault="00C34B1C" w:rsidP="00BC5AD2"/>
    <w:p w:rsidR="00C34B1C" w:rsidRDefault="00C34B1C" w:rsidP="00BC5AD2"/>
    <w:p w:rsidR="00C34B1C" w:rsidRDefault="00C34B1C" w:rsidP="00BC5AD2"/>
    <w:p w:rsidR="00C34B1C" w:rsidRDefault="00C34B1C" w:rsidP="00BC5AD2"/>
    <w:p w:rsidR="00C34B1C" w:rsidRDefault="00C34B1C" w:rsidP="00BC5AD2"/>
    <w:p w:rsidR="00C34B1C" w:rsidRDefault="00C34B1C" w:rsidP="00BC5AD2"/>
    <w:p w:rsidR="00C34B1C" w:rsidRDefault="00C34B1C" w:rsidP="00BC5AD2"/>
    <w:p w:rsidR="00C34B1C" w:rsidRDefault="00C34B1C" w:rsidP="00BC5AD2"/>
    <w:p w:rsidR="00C34B1C" w:rsidRDefault="00C34B1C" w:rsidP="00BC5AD2"/>
    <w:p w:rsidR="00C34B1C" w:rsidRDefault="00C34B1C" w:rsidP="00BC5AD2"/>
    <w:p w:rsidR="00BC5AD2" w:rsidRPr="00BC5AD2" w:rsidRDefault="00BC5AD2" w:rsidP="00BC5AD2">
      <w:bookmarkStart w:id="0" w:name="_GoBack"/>
      <w:bookmarkEnd w:id="0"/>
      <w:r w:rsidRPr="00BC5AD2">
        <w:rPr>
          <w:b/>
          <w:bCs/>
        </w:rPr>
        <w:lastRenderedPageBreak/>
        <w:t xml:space="preserve">How to Subscribe </w:t>
      </w:r>
    </w:p>
    <w:p w:rsidR="00BC5AD2" w:rsidRPr="00BC5AD2" w:rsidRDefault="00BC5AD2" w:rsidP="00BC5AD2">
      <w:r w:rsidRPr="00BC5AD2">
        <w:rPr>
          <w:b/>
          <w:bCs/>
        </w:rPr>
        <w:t xml:space="preserve">NEW SUBSCRIBERS </w:t>
      </w:r>
    </w:p>
    <w:p w:rsidR="00385861" w:rsidRDefault="00BC5AD2" w:rsidP="00BC5AD2">
      <w:r w:rsidRPr="00BC5AD2">
        <w:t>Subscribe before Mon 23 Sep 2013 and automatically go in the draw to win a trip for t</w:t>
      </w:r>
      <w:r w:rsidR="00385861">
        <w:t>wo to the Vasse Felix Festival.</w:t>
      </w:r>
    </w:p>
    <w:p w:rsidR="00BC5AD2" w:rsidRPr="00BC5AD2" w:rsidRDefault="00BC5AD2" w:rsidP="00BC5AD2">
      <w:r w:rsidRPr="00BC5AD2">
        <w:t xml:space="preserve">Web aco.com.au/subscribe Phone 1800 444 444 (Mon–Fri, 9am–5pm) In Person Opera Quays, 2 East Circular Quay, Sydney (Mon–Fri, 9am–5pm) </w:t>
      </w:r>
    </w:p>
    <w:p w:rsidR="00BC5AD2" w:rsidRPr="00BC5AD2" w:rsidRDefault="00BC5AD2" w:rsidP="00BC5AD2">
      <w:r w:rsidRPr="00BC5AD2">
        <w:rPr>
          <w:b/>
          <w:bCs/>
        </w:rPr>
        <w:t xml:space="preserve">RENEW YOUR PACKAGE </w:t>
      </w:r>
    </w:p>
    <w:p w:rsidR="00BC5AD2" w:rsidRPr="00BC5AD2" w:rsidRDefault="00BC5AD2" w:rsidP="00BC5AD2">
      <w:r w:rsidRPr="00BC5AD2">
        <w:t xml:space="preserve">Renew by Mon 23 Sep 2013 to keep your seats. After this date your seats will be released for sale. </w:t>
      </w:r>
    </w:p>
    <w:p w:rsidR="00BC5AD2" w:rsidRPr="00BC5AD2" w:rsidRDefault="00BC5AD2" w:rsidP="00BC5AD2">
      <w:r w:rsidRPr="00BC5AD2">
        <w:t xml:space="preserve">Mail Return the personalised form that was mailed with your brochure. Web Log into aco.com.au/renew using your email address. Phone 1800 444 444 (Mon–Fri, 9am–5pm) In Person Opera Quays, 2 East Circular Quay, Sydney (Mon–Fri, 9am–5pm) </w:t>
      </w:r>
    </w:p>
    <w:p w:rsidR="00BC5AD2" w:rsidRPr="00BC5AD2" w:rsidRDefault="00BC5AD2" w:rsidP="00BC5AD2">
      <w:r w:rsidRPr="00BC5AD2">
        <w:t xml:space="preserve">Seating change requests must be made when renewing. Changes, where possible, will be made primarily in date order of receipt. Where it is not possible to satisfy a change request, the original seats will be allocated. </w:t>
      </w:r>
    </w:p>
    <w:p w:rsidR="00BC5AD2" w:rsidRPr="00BC5AD2" w:rsidRDefault="00BC5AD2" w:rsidP="00BC5AD2">
      <w:r w:rsidRPr="00BC5AD2">
        <w:rPr>
          <w:b/>
          <w:bCs/>
        </w:rPr>
        <w:t xml:space="preserve">CONCESSION TICKETS </w:t>
      </w:r>
    </w:p>
    <w:p w:rsidR="00BC5AD2" w:rsidRPr="00BC5AD2" w:rsidRDefault="00BC5AD2" w:rsidP="00BC5AD2">
      <w:r w:rsidRPr="00BC5AD2">
        <w:t xml:space="preserve">Please enclose photocopied proof of age/ concession card with your booking form. </w:t>
      </w:r>
    </w:p>
    <w:p w:rsidR="00BC5AD2" w:rsidRPr="00BC5AD2" w:rsidRDefault="00BC5AD2" w:rsidP="00BC5AD2">
      <w:proofErr w:type="gramStart"/>
      <w:r w:rsidRPr="00BC5AD2">
        <w:t>Under 30-year-olds save up to 50%.</w:t>
      </w:r>
      <w:proofErr w:type="gramEnd"/>
      <w:r w:rsidRPr="00BC5AD2">
        <w:t xml:space="preserve"> Veterans’ Affairs pensioners, Full-time Students, </w:t>
      </w:r>
      <w:proofErr w:type="spellStart"/>
      <w:r w:rsidRPr="00BC5AD2">
        <w:t>Centrelink</w:t>
      </w:r>
      <w:proofErr w:type="spellEnd"/>
      <w:r w:rsidRPr="00BC5AD2">
        <w:t xml:space="preserve">-issued Pension and Health Care card holders are eligible for concession price tickets. Seniors Cards are not eligible for concession prices. The Friday matinee series at City Recital Hall Angel Place is an exception to this rule. </w:t>
      </w:r>
    </w:p>
    <w:p w:rsidR="00BC5AD2" w:rsidRPr="00BC5AD2" w:rsidRDefault="00BC5AD2" w:rsidP="00BC5AD2">
      <w:r w:rsidRPr="00BC5AD2">
        <w:rPr>
          <w:b/>
          <w:bCs/>
        </w:rPr>
        <w:t xml:space="preserve">PROCESSING YOUR ORDER </w:t>
      </w:r>
    </w:p>
    <w:p w:rsidR="00BC5AD2" w:rsidRPr="00BC5AD2" w:rsidRDefault="00BC5AD2" w:rsidP="00BC5AD2">
      <w:r w:rsidRPr="00BC5AD2">
        <w:t xml:space="preserve">Tickets will be allocated in date order of receipt, prioritised as follows: renewals without changes, renewals with changes, new subscriptions. Seats are subject to availability and tickets will be mailed by December 2013. </w:t>
      </w:r>
    </w:p>
    <w:p w:rsidR="00BC5AD2" w:rsidRPr="00BC5AD2" w:rsidRDefault="00BC5AD2" w:rsidP="00BC5AD2">
      <w:r w:rsidRPr="00BC5AD2">
        <w:t xml:space="preserve">Your credit card will be debited or your cheque banked on receipt of your application. If you choose to pay in two instalments, you will be charged 50% on receipt of your application and 50% in early December 2013. </w:t>
      </w:r>
    </w:p>
    <w:p w:rsidR="00BC5AD2" w:rsidRPr="00BC5AD2" w:rsidRDefault="00BC5AD2" w:rsidP="00BC5AD2">
      <w:r w:rsidRPr="00BC5AD2">
        <w:rPr>
          <w:b/>
          <w:bCs/>
        </w:rPr>
        <w:t xml:space="preserve">EXCHANGES &amp; REPLACEMENT TICKETS </w:t>
      </w:r>
    </w:p>
    <w:p w:rsidR="00BC5AD2" w:rsidRPr="00BC5AD2" w:rsidRDefault="00BC5AD2" w:rsidP="00BC5AD2">
      <w:r w:rsidRPr="00BC5AD2">
        <w:t xml:space="preserve">After 5 December 2013, subscription tickets can be exchanged for different concerts, subject to availability. Tickets are transferable and able to be replaced if you lose them. Tickets are not refundable. </w:t>
      </w:r>
    </w:p>
    <w:p w:rsidR="00BC5AD2" w:rsidRPr="00BC5AD2" w:rsidRDefault="00BC5AD2" w:rsidP="00BC5AD2">
      <w:r w:rsidRPr="00BC5AD2">
        <w:rPr>
          <w:b/>
          <w:bCs/>
        </w:rPr>
        <w:t xml:space="preserve">DONATIONS </w:t>
      </w:r>
    </w:p>
    <w:p w:rsidR="00BC5AD2" w:rsidRPr="00BC5AD2" w:rsidRDefault="00BC5AD2" w:rsidP="00BC5AD2">
      <w:r w:rsidRPr="00BC5AD2">
        <w:t xml:space="preserve">We ask for a tax-deductible donation to be included with your subscription to help us maintain the ACO as Australia’s finest orchestra and to help us provide essential support for our education work. We receive less than 15% of our funding from government sources (compared to 40–70% for the symphony orchestras) so we rely on the generosity of our supporters. Thank you for your contribution. </w:t>
      </w:r>
    </w:p>
    <w:p w:rsidR="00BC5AD2" w:rsidRPr="00BC5AD2" w:rsidRDefault="00BC5AD2" w:rsidP="00BC5AD2">
      <w:r w:rsidRPr="00BC5AD2">
        <w:rPr>
          <w:b/>
          <w:bCs/>
        </w:rPr>
        <w:t xml:space="preserve">SUBSCRIPTIONS AS GIFTS </w:t>
      </w:r>
    </w:p>
    <w:p w:rsidR="00BC5AD2" w:rsidRPr="00BC5AD2" w:rsidRDefault="00BC5AD2" w:rsidP="00BC5AD2">
      <w:r w:rsidRPr="00BC5AD2">
        <w:t xml:space="preserve">Experiences make the best gifts. Consider giving friends and family an ACO subscription for Christmas, or a birthday. You may also visit aco.com.au for gift certificates and CDs. </w:t>
      </w:r>
    </w:p>
    <w:p w:rsidR="00BC5AD2" w:rsidRPr="00BC5AD2" w:rsidRDefault="00BC5AD2" w:rsidP="00BC5AD2">
      <w:r w:rsidRPr="00BC5AD2">
        <w:rPr>
          <w:b/>
          <w:bCs/>
        </w:rPr>
        <w:t xml:space="preserve">SINGLE TICKETS </w:t>
      </w:r>
    </w:p>
    <w:p w:rsidR="00BC5AD2" w:rsidRPr="00BC5AD2" w:rsidRDefault="00BC5AD2" w:rsidP="00BC5AD2">
      <w:r w:rsidRPr="00BC5AD2">
        <w:t xml:space="preserve">Tickets for individual concerts and Choose-3-or-More Packages go on sale on 5 December 2013. Sign up to the ACO </w:t>
      </w:r>
      <w:proofErr w:type="spellStart"/>
      <w:r w:rsidRPr="00BC5AD2">
        <w:t>enewsletter</w:t>
      </w:r>
      <w:proofErr w:type="spellEnd"/>
      <w:r w:rsidRPr="00BC5AD2">
        <w:t xml:space="preserve"> at aco.com.au/</w:t>
      </w:r>
      <w:proofErr w:type="spellStart"/>
      <w:r w:rsidRPr="00BC5AD2">
        <w:t>enews</w:t>
      </w:r>
      <w:proofErr w:type="spellEnd"/>
      <w:r w:rsidRPr="00BC5AD2">
        <w:t xml:space="preserve"> to be sent a reminder when single tickets go on sale. </w:t>
      </w:r>
    </w:p>
    <w:p w:rsidR="00BC5AD2" w:rsidRPr="00BC5AD2" w:rsidRDefault="00BC5AD2" w:rsidP="00BC5AD2">
      <w:r w:rsidRPr="00BC5AD2">
        <w:rPr>
          <w:b/>
          <w:bCs/>
        </w:rPr>
        <w:t xml:space="preserve">TERMS AND CONDITIONS </w:t>
      </w:r>
    </w:p>
    <w:p w:rsidR="00BC5AD2" w:rsidRPr="00BC5AD2" w:rsidRDefault="00BC5AD2" w:rsidP="00BC5AD2">
      <w:r w:rsidRPr="00BC5AD2">
        <w:t xml:space="preserve">The Australian Chamber Orchestra reserves the right to alter scheduled artists and programs as necessary. </w:t>
      </w:r>
    </w:p>
    <w:p w:rsidR="00BC5AD2" w:rsidRPr="00BC5AD2" w:rsidRDefault="00BC5AD2" w:rsidP="00BC5AD2">
      <w:r w:rsidRPr="00BC5AD2">
        <w:t xml:space="preserve">For terms and conditions of sale, visit aco.com.au/terms-and-conditions. </w:t>
      </w:r>
    </w:p>
    <w:p w:rsidR="00BC5AD2" w:rsidRPr="00BC5AD2" w:rsidRDefault="00BC5AD2" w:rsidP="00BC5AD2">
      <w:r w:rsidRPr="00BC5AD2">
        <w:rPr>
          <w:b/>
          <w:bCs/>
        </w:rPr>
        <w:t xml:space="preserve">ACO+ Package </w:t>
      </w:r>
    </w:p>
    <w:p w:rsidR="00BC5AD2" w:rsidRPr="00BC5AD2" w:rsidRDefault="00BC5AD2" w:rsidP="00BC5AD2">
      <w:r w:rsidRPr="00BC5AD2">
        <w:t xml:space="preserve">The ACO+ Package features the three most adventurous programs of the year, each of which brings together eclectic collaborators and art forms – a great way to introduce friends and family to the ACO. </w:t>
      </w:r>
    </w:p>
    <w:p w:rsidR="00BC5AD2" w:rsidRPr="00BC5AD2" w:rsidRDefault="00BC5AD2" w:rsidP="00BC5AD2">
      <w:r w:rsidRPr="00BC5AD2">
        <w:t xml:space="preserve">Available in Sydney and Melbourne, this year’s ACO+ Package includes: </w:t>
      </w:r>
    </w:p>
    <w:p w:rsidR="00BC5AD2" w:rsidRPr="00BC5AD2" w:rsidRDefault="00BC5AD2" w:rsidP="00BC5AD2">
      <w:proofErr w:type="gramStart"/>
      <w:r w:rsidRPr="00BC5AD2">
        <w:t>Timeline featuring special musical</w:t>
      </w:r>
      <w:r w:rsidR="00C34B1C">
        <w:t xml:space="preserve"> guests and visual projections</w:t>
      </w:r>
      <w:r w:rsidRPr="00BC5AD2">
        <w:t>.</w:t>
      </w:r>
      <w:proofErr w:type="gramEnd"/>
      <w:r w:rsidRPr="00BC5AD2">
        <w:t xml:space="preserve"> </w:t>
      </w:r>
    </w:p>
    <w:p w:rsidR="00BC5AD2" w:rsidRPr="00BC5AD2" w:rsidRDefault="00BC5AD2" w:rsidP="00BC5AD2">
      <w:proofErr w:type="gramStart"/>
      <w:r w:rsidRPr="00BC5AD2">
        <w:t>Intimate Letters featuring Bell Shakesp</w:t>
      </w:r>
      <w:r w:rsidR="00C34B1C">
        <w:t>eare actors</w:t>
      </w:r>
      <w:r w:rsidRPr="00BC5AD2">
        <w:t>.</w:t>
      </w:r>
      <w:proofErr w:type="gramEnd"/>
      <w:r w:rsidRPr="00BC5AD2">
        <w:t xml:space="preserve"> </w:t>
      </w:r>
    </w:p>
    <w:p w:rsidR="00BC5AD2" w:rsidRPr="00BC5AD2" w:rsidRDefault="00BC5AD2" w:rsidP="00BC5AD2">
      <w:pPr>
        <w:sectPr w:rsidR="00BC5AD2" w:rsidRPr="00BC5AD2" w:rsidSect="000B6D94">
          <w:type w:val="continuous"/>
          <w:pgSz w:w="15807" w:h="23811"/>
          <w:pgMar w:top="1078" w:right="768" w:bottom="305" w:left="405" w:header="720" w:footer="720" w:gutter="0"/>
          <w:cols w:space="720"/>
          <w:noEndnote/>
          <w:docGrid w:linePitch="299"/>
        </w:sectPr>
      </w:pPr>
      <w:proofErr w:type="gramStart"/>
      <w:r w:rsidRPr="00BC5AD2">
        <w:t>Tognetti’s Beethoven featuring the premiere of Radiohead guitarist Jonny Greenwood’s new</w:t>
      </w:r>
      <w:r w:rsidR="00C34B1C">
        <w:t xml:space="preserve"> piece</w:t>
      </w:r>
      <w:r w:rsidR="00C617B7">
        <w:t>.</w:t>
      </w:r>
      <w:proofErr w:type="gramEnd"/>
    </w:p>
    <w:p w:rsidR="00BC5AD2" w:rsidRPr="00BC5AD2" w:rsidRDefault="00BC5AD2" w:rsidP="00BC5AD2">
      <w:r w:rsidRPr="00BC5AD2">
        <w:rPr>
          <w:b/>
          <w:bCs/>
        </w:rPr>
        <w:lastRenderedPageBreak/>
        <w:t xml:space="preserve">Season Dates </w:t>
      </w:r>
    </w:p>
    <w:p w:rsidR="00BC5AD2" w:rsidRPr="00BC5AD2" w:rsidRDefault="00BC5AD2" w:rsidP="00BC5AD2">
      <w:r w:rsidRPr="00BC5AD2">
        <w:t xml:space="preserve">Which concerts are included in each subscription package? </w:t>
      </w:r>
    </w:p>
    <w:p w:rsidR="00BC5AD2" w:rsidRPr="00BC5AD2" w:rsidRDefault="00BC5AD2" w:rsidP="00BC5AD2">
      <w:pPr>
        <w:sectPr w:rsidR="00BC5AD2" w:rsidRPr="00BC5AD2" w:rsidSect="005F68F1">
          <w:pgSz w:w="15807" w:h="23811"/>
          <w:pgMar w:top="1078" w:right="768" w:bottom="305" w:left="405" w:header="720" w:footer="720" w:gutter="0"/>
          <w:cols w:space="720"/>
          <w:noEndnote/>
          <w:docGrid w:linePitch="299"/>
        </w:sectPr>
      </w:pPr>
    </w:p>
    <w:p w:rsidR="00BC5AD2" w:rsidRPr="005F68F1" w:rsidRDefault="00AF253B" w:rsidP="00BC5AD2">
      <w:pPr>
        <w:rPr>
          <w:b/>
        </w:rPr>
      </w:pPr>
      <w:r w:rsidRPr="005F68F1">
        <w:rPr>
          <w:b/>
        </w:rPr>
        <w:lastRenderedPageBreak/>
        <w:t>ADELAID</w:t>
      </w:r>
      <w:r w:rsidR="00BC5AD2" w:rsidRPr="005F68F1">
        <w:rPr>
          <w:b/>
        </w:rPr>
        <w:t xml:space="preserve">E Town Hall </w:t>
      </w:r>
    </w:p>
    <w:p w:rsidR="00BC5AD2" w:rsidRPr="005F68F1" w:rsidRDefault="00BC5AD2" w:rsidP="00BC5AD2">
      <w:pPr>
        <w:rPr>
          <w:b/>
        </w:rPr>
      </w:pPr>
      <w:r w:rsidRPr="005F68F1">
        <w:rPr>
          <w:b/>
        </w:rPr>
        <w:t xml:space="preserve">Tue 8pm </w:t>
      </w:r>
    </w:p>
    <w:p w:rsidR="00BC5AD2" w:rsidRPr="00BC5AD2" w:rsidRDefault="00BC5AD2" w:rsidP="00BC5AD2">
      <w:r w:rsidRPr="00BC5AD2">
        <w:t>—</w:t>
      </w:r>
    </w:p>
    <w:p w:rsidR="00BC5AD2" w:rsidRPr="00BC5AD2" w:rsidRDefault="00BC5AD2" w:rsidP="00BC5AD2">
      <w:r w:rsidRPr="00BC5AD2">
        <w:t xml:space="preserve">Haydn Cello 6 May </w:t>
      </w:r>
    </w:p>
    <w:p w:rsidR="00BC5AD2" w:rsidRPr="00BC5AD2" w:rsidRDefault="00BC5AD2" w:rsidP="00BC5AD2">
      <w:r w:rsidRPr="00BC5AD2">
        <w:t xml:space="preserve">Timeline 3 Jun </w:t>
      </w:r>
    </w:p>
    <w:p w:rsidR="00BC5AD2" w:rsidRPr="00BC5AD2" w:rsidRDefault="00BC5AD2" w:rsidP="00BC5AD2">
      <w:r w:rsidRPr="00BC5AD2">
        <w:t xml:space="preserve">Mahler 4 24 Jun </w:t>
      </w:r>
    </w:p>
    <w:p w:rsidR="00BC5AD2" w:rsidRPr="00BC5AD2" w:rsidRDefault="00BC5AD2" w:rsidP="00BC5AD2">
      <w:r w:rsidRPr="00BC5AD2">
        <w:t xml:space="preserve">Piano Quintets 22 Jul </w:t>
      </w:r>
    </w:p>
    <w:p w:rsidR="00BC5AD2" w:rsidRPr="00BC5AD2" w:rsidRDefault="00BC5AD2" w:rsidP="00BC5AD2">
      <w:r w:rsidRPr="00BC5AD2">
        <w:t xml:space="preserve">Intimate Letters 2 Sep </w:t>
      </w:r>
    </w:p>
    <w:p w:rsidR="00BC5AD2" w:rsidRDefault="00BC5AD2" w:rsidP="00BC5AD2">
      <w:proofErr w:type="spellStart"/>
      <w:r w:rsidRPr="00BC5AD2">
        <w:t>Marwood’s</w:t>
      </w:r>
      <w:proofErr w:type="spellEnd"/>
      <w:r w:rsidRPr="00BC5AD2">
        <w:t xml:space="preserve"> Serenade 18 Nov </w:t>
      </w:r>
    </w:p>
    <w:p w:rsidR="005F68F1" w:rsidRPr="00BC5AD2" w:rsidRDefault="005F68F1" w:rsidP="00BC5AD2"/>
    <w:p w:rsidR="00BC5AD2" w:rsidRPr="005F68F1" w:rsidRDefault="00BC5AD2" w:rsidP="00BC5AD2">
      <w:pPr>
        <w:rPr>
          <w:b/>
        </w:rPr>
      </w:pPr>
      <w:r w:rsidRPr="005F68F1">
        <w:rPr>
          <w:b/>
        </w:rPr>
        <w:t xml:space="preserve">BRISBANE QPAC Concert Hall </w:t>
      </w:r>
    </w:p>
    <w:p w:rsidR="00BC5AD2" w:rsidRPr="005F68F1" w:rsidRDefault="00BC5AD2" w:rsidP="00BC5AD2">
      <w:pPr>
        <w:rPr>
          <w:b/>
        </w:rPr>
      </w:pPr>
      <w:r w:rsidRPr="005F68F1">
        <w:rPr>
          <w:b/>
        </w:rPr>
        <w:t xml:space="preserve">Mon 8pm </w:t>
      </w:r>
    </w:p>
    <w:p w:rsidR="00BC5AD2" w:rsidRPr="00BC5AD2" w:rsidRDefault="00BC5AD2" w:rsidP="00BC5AD2">
      <w:r w:rsidRPr="00BC5AD2">
        <w:t>—</w:t>
      </w:r>
    </w:p>
    <w:p w:rsidR="00BC5AD2" w:rsidRPr="00BC5AD2" w:rsidRDefault="00BC5AD2" w:rsidP="00BC5AD2">
      <w:r w:rsidRPr="00BC5AD2">
        <w:t xml:space="preserve">Dawn Upshaw 17 Feb </w:t>
      </w:r>
    </w:p>
    <w:p w:rsidR="00BC5AD2" w:rsidRPr="00BC5AD2" w:rsidRDefault="00BC5AD2" w:rsidP="00BC5AD2">
      <w:r w:rsidRPr="00BC5AD2">
        <w:t xml:space="preserve">Haydn Cello 14 Apr </w:t>
      </w:r>
    </w:p>
    <w:p w:rsidR="00BC5AD2" w:rsidRPr="00BC5AD2" w:rsidRDefault="00BC5AD2" w:rsidP="00BC5AD2">
      <w:r w:rsidRPr="00BC5AD2">
        <w:t xml:space="preserve">Timeline 26 May </w:t>
      </w:r>
    </w:p>
    <w:p w:rsidR="00BC5AD2" w:rsidRPr="00BC5AD2" w:rsidRDefault="00BC5AD2" w:rsidP="00BC5AD2">
      <w:r w:rsidRPr="00BC5AD2">
        <w:t xml:space="preserve">Mahler 4 16 Jun </w:t>
      </w:r>
    </w:p>
    <w:p w:rsidR="00BC5AD2" w:rsidRPr="00BC5AD2" w:rsidRDefault="00BC5AD2" w:rsidP="00BC5AD2">
      <w:r w:rsidRPr="00BC5AD2">
        <w:t xml:space="preserve">Intimate Letters 18 Aug </w:t>
      </w:r>
    </w:p>
    <w:p w:rsidR="00BC5AD2" w:rsidRDefault="00BC5AD2" w:rsidP="00BC5AD2">
      <w:proofErr w:type="spellStart"/>
      <w:r w:rsidRPr="00BC5AD2">
        <w:t>Marwood’s</w:t>
      </w:r>
      <w:proofErr w:type="spellEnd"/>
      <w:r w:rsidRPr="00BC5AD2">
        <w:t xml:space="preserve"> Serenade 24 Nov </w:t>
      </w:r>
    </w:p>
    <w:p w:rsidR="005F68F1" w:rsidRDefault="005F68F1" w:rsidP="00BC5AD2"/>
    <w:p w:rsidR="00BC5AD2" w:rsidRPr="005F68F1" w:rsidRDefault="00BC5AD2" w:rsidP="00BC5AD2">
      <w:pPr>
        <w:rPr>
          <w:b/>
        </w:rPr>
      </w:pPr>
      <w:r w:rsidRPr="005F68F1">
        <w:rPr>
          <w:b/>
        </w:rPr>
        <w:t xml:space="preserve">CANBERRA Llewellyn Hall </w:t>
      </w:r>
    </w:p>
    <w:p w:rsidR="00BC5AD2" w:rsidRPr="005F68F1" w:rsidRDefault="00BC5AD2" w:rsidP="00BC5AD2">
      <w:pPr>
        <w:rPr>
          <w:b/>
        </w:rPr>
      </w:pPr>
      <w:r w:rsidRPr="005F68F1">
        <w:rPr>
          <w:b/>
        </w:rPr>
        <w:t xml:space="preserve">Sat 8pm </w:t>
      </w:r>
    </w:p>
    <w:p w:rsidR="00BC5AD2" w:rsidRPr="00BC5AD2" w:rsidRDefault="00BC5AD2" w:rsidP="00BC5AD2">
      <w:r w:rsidRPr="00BC5AD2">
        <w:t>—</w:t>
      </w:r>
    </w:p>
    <w:p w:rsidR="00BC5AD2" w:rsidRPr="00BC5AD2" w:rsidRDefault="00BC5AD2" w:rsidP="00BC5AD2">
      <w:r w:rsidRPr="00BC5AD2">
        <w:t xml:space="preserve">Dawn Upshaw 7 Feb (Fri) </w:t>
      </w:r>
    </w:p>
    <w:p w:rsidR="00BC5AD2" w:rsidRPr="00BC5AD2" w:rsidRDefault="00BC5AD2" w:rsidP="00BC5AD2">
      <w:r w:rsidRPr="00BC5AD2">
        <w:t xml:space="preserve">Haydn Cello 12 Apr </w:t>
      </w:r>
    </w:p>
    <w:p w:rsidR="00BC5AD2" w:rsidRPr="00BC5AD2" w:rsidRDefault="00BC5AD2" w:rsidP="00BC5AD2">
      <w:r w:rsidRPr="00BC5AD2">
        <w:t xml:space="preserve">Mahler 4 21 Jun </w:t>
      </w:r>
    </w:p>
    <w:p w:rsidR="00BC5AD2" w:rsidRPr="00BC5AD2" w:rsidRDefault="00BC5AD2" w:rsidP="00BC5AD2">
      <w:r w:rsidRPr="00BC5AD2">
        <w:t xml:space="preserve">Piano Quintets 19 Jul </w:t>
      </w:r>
    </w:p>
    <w:p w:rsidR="00BC5AD2" w:rsidRPr="00BC5AD2" w:rsidRDefault="00BC5AD2" w:rsidP="00BC5AD2">
      <w:r w:rsidRPr="00BC5AD2">
        <w:t xml:space="preserve">Intimate Letters 23 Aug </w:t>
      </w:r>
    </w:p>
    <w:p w:rsidR="00C617B7" w:rsidRDefault="00C617B7" w:rsidP="00BC5AD2">
      <w:proofErr w:type="spellStart"/>
      <w:r>
        <w:t>Tognetti’s</w:t>
      </w:r>
      <w:proofErr w:type="spellEnd"/>
      <w:r>
        <w:t xml:space="preserve"> Beethoven 1 Nov</w:t>
      </w:r>
    </w:p>
    <w:p w:rsidR="00C617B7" w:rsidRPr="00BC5AD2" w:rsidRDefault="00C617B7" w:rsidP="00BC5AD2"/>
    <w:p w:rsidR="00BC5AD2" w:rsidRPr="00C617B7" w:rsidRDefault="00BC5AD2" w:rsidP="00BC5AD2">
      <w:pPr>
        <w:rPr>
          <w:b/>
        </w:rPr>
      </w:pPr>
      <w:r w:rsidRPr="00C617B7">
        <w:rPr>
          <w:b/>
        </w:rPr>
        <w:t xml:space="preserve">MELBOURNE Arts Centre </w:t>
      </w:r>
    </w:p>
    <w:p w:rsidR="00BC5AD2" w:rsidRPr="00C617B7" w:rsidRDefault="00BC5AD2" w:rsidP="00BC5AD2">
      <w:pPr>
        <w:rPr>
          <w:b/>
        </w:rPr>
      </w:pPr>
      <w:r w:rsidRPr="00C617B7">
        <w:rPr>
          <w:b/>
        </w:rPr>
        <w:t xml:space="preserve">Sun 2.30pm package </w:t>
      </w:r>
    </w:p>
    <w:p w:rsidR="00BC5AD2" w:rsidRPr="00C617B7" w:rsidRDefault="00BC5AD2" w:rsidP="00BC5AD2">
      <w:pPr>
        <w:rPr>
          <w:b/>
        </w:rPr>
      </w:pPr>
      <w:r w:rsidRPr="00C617B7">
        <w:rPr>
          <w:b/>
        </w:rPr>
        <w:t xml:space="preserve">Mon 8pm package </w:t>
      </w:r>
    </w:p>
    <w:p w:rsidR="00BC5AD2" w:rsidRPr="00BC5AD2" w:rsidRDefault="00BC5AD2" w:rsidP="00BC5AD2">
      <w:r w:rsidRPr="00BC5AD2">
        <w:t>—</w:t>
      </w:r>
    </w:p>
    <w:p w:rsidR="00BC5AD2" w:rsidRPr="00BC5AD2" w:rsidRDefault="00BC5AD2" w:rsidP="00BC5AD2">
      <w:r w:rsidRPr="00BC5AD2">
        <w:t xml:space="preserve">Dawn Upshaw Sun 23 Feb, Mon 24 Feb </w:t>
      </w:r>
    </w:p>
    <w:p w:rsidR="00BC5AD2" w:rsidRPr="00BC5AD2" w:rsidRDefault="00BC5AD2" w:rsidP="00BC5AD2">
      <w:r w:rsidRPr="00BC5AD2">
        <w:t xml:space="preserve">Haydn Cello Sun 4 May, Mon 5 May </w:t>
      </w:r>
    </w:p>
    <w:p w:rsidR="00BC5AD2" w:rsidRPr="00BC5AD2" w:rsidRDefault="00BC5AD2" w:rsidP="00BC5AD2">
      <w:r w:rsidRPr="00BC5AD2">
        <w:t xml:space="preserve">Timeline Sun 1 Jun, Mon 2 Jun </w:t>
      </w:r>
    </w:p>
    <w:p w:rsidR="00BC5AD2" w:rsidRPr="00BC5AD2" w:rsidRDefault="00BC5AD2" w:rsidP="00BC5AD2">
      <w:r w:rsidRPr="00BC5AD2">
        <w:t xml:space="preserve">Mahler 4 Sun 22 Jun, Mon 23 Jun </w:t>
      </w:r>
    </w:p>
    <w:p w:rsidR="00BC5AD2" w:rsidRPr="00BC5AD2" w:rsidRDefault="00BC5AD2" w:rsidP="00BC5AD2">
      <w:r w:rsidRPr="00BC5AD2">
        <w:t xml:space="preserve">Intimate Letters Sun 31 Aug, Mon 1 Sep </w:t>
      </w:r>
    </w:p>
    <w:p w:rsidR="00BC5AD2" w:rsidRPr="00BC5AD2" w:rsidRDefault="00BC5AD2" w:rsidP="00BC5AD2">
      <w:r w:rsidRPr="00BC5AD2">
        <w:t xml:space="preserve">Tognetti’s Beethoven Sun 26 Oct, Mon 27 Oct </w:t>
      </w:r>
    </w:p>
    <w:p w:rsidR="00BC5AD2" w:rsidRDefault="00BC5AD2" w:rsidP="00BC5AD2">
      <w:proofErr w:type="spellStart"/>
      <w:r w:rsidRPr="00BC5AD2">
        <w:t>Marwood’s</w:t>
      </w:r>
      <w:proofErr w:type="spellEnd"/>
      <w:r w:rsidRPr="00BC5AD2">
        <w:t xml:space="preserve"> Serenade Sun 16 Nov, Mon 17 Nov </w:t>
      </w:r>
    </w:p>
    <w:p w:rsidR="00C617B7" w:rsidRPr="00BC5AD2" w:rsidRDefault="00C617B7" w:rsidP="00BC5AD2"/>
    <w:p w:rsidR="00BC5AD2" w:rsidRPr="00C617B7" w:rsidRDefault="00BC5AD2" w:rsidP="00BC5AD2">
      <w:pPr>
        <w:rPr>
          <w:b/>
        </w:rPr>
      </w:pPr>
      <w:r w:rsidRPr="00C617B7">
        <w:rPr>
          <w:b/>
        </w:rPr>
        <w:lastRenderedPageBreak/>
        <w:t xml:space="preserve">MELBOURNE Recital Centre </w:t>
      </w:r>
    </w:p>
    <w:p w:rsidR="00BC5AD2" w:rsidRPr="00C617B7" w:rsidRDefault="00BC5AD2" w:rsidP="00BC5AD2">
      <w:pPr>
        <w:rPr>
          <w:b/>
        </w:rPr>
      </w:pPr>
      <w:r w:rsidRPr="00C617B7">
        <w:rPr>
          <w:b/>
        </w:rPr>
        <w:t xml:space="preserve">8pm </w:t>
      </w:r>
    </w:p>
    <w:p w:rsidR="00BC5AD2" w:rsidRPr="00BC5AD2" w:rsidRDefault="00BC5AD2" w:rsidP="00BC5AD2">
      <w:r w:rsidRPr="00BC5AD2">
        <w:t>—</w:t>
      </w:r>
    </w:p>
    <w:p w:rsidR="00BC5AD2" w:rsidRPr="00BC5AD2" w:rsidRDefault="00BC5AD2" w:rsidP="00BC5AD2">
      <w:r w:rsidRPr="00BC5AD2">
        <w:t xml:space="preserve">Piano Quintets Mon 21 Jul </w:t>
      </w:r>
    </w:p>
    <w:p w:rsidR="00BC5AD2" w:rsidRPr="00BC5AD2" w:rsidRDefault="00BC5AD2" w:rsidP="00BC5AD2">
      <w:r w:rsidRPr="00BC5AD2">
        <w:t xml:space="preserve">Tognetti in Recital Mon 25 Aug </w:t>
      </w:r>
    </w:p>
    <w:p w:rsidR="00BC5AD2" w:rsidRDefault="00BC5AD2" w:rsidP="00BC5AD2">
      <w:r w:rsidRPr="00BC5AD2">
        <w:t xml:space="preserve">Paganini/Tognetti Wed 10 Dec </w:t>
      </w:r>
    </w:p>
    <w:p w:rsidR="00C617B7" w:rsidRPr="00BC5AD2" w:rsidRDefault="00C617B7" w:rsidP="00BC5AD2"/>
    <w:p w:rsidR="00BC5AD2" w:rsidRPr="00B138B4" w:rsidRDefault="00BC5AD2" w:rsidP="00BC5AD2">
      <w:pPr>
        <w:rPr>
          <w:b/>
        </w:rPr>
      </w:pPr>
      <w:r w:rsidRPr="00B138B4">
        <w:rPr>
          <w:b/>
        </w:rPr>
        <w:t xml:space="preserve">NEWCASTLE City Hall </w:t>
      </w:r>
    </w:p>
    <w:p w:rsidR="00BC5AD2" w:rsidRPr="00B138B4" w:rsidRDefault="00BC5AD2" w:rsidP="00BC5AD2">
      <w:pPr>
        <w:rPr>
          <w:b/>
        </w:rPr>
      </w:pPr>
      <w:r w:rsidRPr="00B138B4">
        <w:rPr>
          <w:b/>
        </w:rPr>
        <w:t xml:space="preserve">7.30pm </w:t>
      </w:r>
    </w:p>
    <w:p w:rsidR="00BC5AD2" w:rsidRPr="00BC5AD2" w:rsidRDefault="00BC5AD2" w:rsidP="00BC5AD2">
      <w:r w:rsidRPr="00BC5AD2">
        <w:t>—</w:t>
      </w:r>
    </w:p>
    <w:p w:rsidR="00BC5AD2" w:rsidRPr="00BC5AD2" w:rsidRDefault="00BC5AD2" w:rsidP="00BC5AD2">
      <w:r w:rsidRPr="00BC5AD2">
        <w:t xml:space="preserve">Haydn Cello Mon 28 Apr </w:t>
      </w:r>
    </w:p>
    <w:p w:rsidR="00BC5AD2" w:rsidRPr="00BC5AD2" w:rsidRDefault="00BC5AD2" w:rsidP="00BC5AD2">
      <w:r w:rsidRPr="00BC5AD2">
        <w:t xml:space="preserve">Piano Quintets Thu 17 Jul </w:t>
      </w:r>
    </w:p>
    <w:p w:rsidR="00BC5AD2" w:rsidRPr="00BC5AD2" w:rsidRDefault="00BC5AD2" w:rsidP="00BC5AD2">
      <w:r w:rsidRPr="00BC5AD2">
        <w:t xml:space="preserve">Intimate Letters Wed 20 Aug </w:t>
      </w:r>
    </w:p>
    <w:p w:rsidR="00BC5AD2" w:rsidRDefault="00BC5AD2" w:rsidP="00BC5AD2">
      <w:proofErr w:type="spellStart"/>
      <w:r w:rsidRPr="00BC5AD2">
        <w:t>Marwood’s</w:t>
      </w:r>
      <w:proofErr w:type="spellEnd"/>
      <w:r w:rsidRPr="00BC5AD2">
        <w:t xml:space="preserve"> Serenade Thu 27 Nov </w:t>
      </w:r>
    </w:p>
    <w:p w:rsidR="00B138B4" w:rsidRPr="00BC5AD2" w:rsidRDefault="00B138B4" w:rsidP="00BC5AD2"/>
    <w:p w:rsidR="00BC5AD2" w:rsidRPr="00B138B4" w:rsidRDefault="00BC5AD2" w:rsidP="00BC5AD2">
      <w:pPr>
        <w:rPr>
          <w:b/>
        </w:rPr>
      </w:pPr>
      <w:r w:rsidRPr="00B138B4">
        <w:rPr>
          <w:b/>
        </w:rPr>
        <w:t xml:space="preserve">PERTH Concert Hall </w:t>
      </w:r>
    </w:p>
    <w:p w:rsidR="00BC5AD2" w:rsidRPr="00B138B4" w:rsidRDefault="00BC5AD2" w:rsidP="00BC5AD2">
      <w:pPr>
        <w:rPr>
          <w:b/>
        </w:rPr>
      </w:pPr>
      <w:r w:rsidRPr="00B138B4">
        <w:rPr>
          <w:b/>
        </w:rPr>
        <w:t xml:space="preserve">Wed 7.30pm </w:t>
      </w:r>
    </w:p>
    <w:p w:rsidR="00BC5AD2" w:rsidRPr="00BC5AD2" w:rsidRDefault="00BC5AD2" w:rsidP="00BC5AD2">
      <w:r w:rsidRPr="00BC5AD2">
        <w:t>—</w:t>
      </w:r>
    </w:p>
    <w:p w:rsidR="00BC5AD2" w:rsidRPr="00BC5AD2" w:rsidRDefault="00BC5AD2" w:rsidP="00BC5AD2">
      <w:r w:rsidRPr="00BC5AD2">
        <w:t xml:space="preserve">Dawn Upshaw 19 Feb </w:t>
      </w:r>
    </w:p>
    <w:p w:rsidR="00BC5AD2" w:rsidRPr="00BC5AD2" w:rsidRDefault="00BC5AD2" w:rsidP="00BC5AD2">
      <w:r w:rsidRPr="00BC5AD2">
        <w:t xml:space="preserve">Haydn Cello 16 Apr </w:t>
      </w:r>
    </w:p>
    <w:p w:rsidR="00BC5AD2" w:rsidRPr="00BC5AD2" w:rsidRDefault="00BC5AD2" w:rsidP="00BC5AD2">
      <w:r w:rsidRPr="00BC5AD2">
        <w:t xml:space="preserve">Timeline 4 Jun </w:t>
      </w:r>
    </w:p>
    <w:p w:rsidR="00BC5AD2" w:rsidRPr="00BC5AD2" w:rsidRDefault="00BC5AD2" w:rsidP="00BC5AD2">
      <w:r w:rsidRPr="00BC5AD2">
        <w:t xml:space="preserve">Piano Quintets 23 Jul </w:t>
      </w:r>
    </w:p>
    <w:p w:rsidR="00BC5AD2" w:rsidRDefault="00BC5AD2" w:rsidP="00BC5AD2">
      <w:r w:rsidRPr="00BC5AD2">
        <w:t xml:space="preserve">Tognetti’s Beethoven 29 Oct </w:t>
      </w:r>
    </w:p>
    <w:p w:rsidR="00B138B4" w:rsidRPr="00BC5AD2" w:rsidRDefault="00B138B4" w:rsidP="00BC5AD2"/>
    <w:p w:rsidR="00BC5AD2" w:rsidRPr="00B138B4" w:rsidRDefault="00BC5AD2" w:rsidP="00BC5AD2">
      <w:pPr>
        <w:rPr>
          <w:b/>
        </w:rPr>
      </w:pPr>
      <w:r w:rsidRPr="00B138B4">
        <w:rPr>
          <w:b/>
        </w:rPr>
        <w:t xml:space="preserve">SYDNEY Opera House </w:t>
      </w:r>
    </w:p>
    <w:p w:rsidR="00BC5AD2" w:rsidRPr="00B138B4" w:rsidRDefault="00BC5AD2" w:rsidP="00BC5AD2">
      <w:pPr>
        <w:rPr>
          <w:b/>
        </w:rPr>
      </w:pPr>
      <w:r w:rsidRPr="00B138B4">
        <w:rPr>
          <w:b/>
        </w:rPr>
        <w:t xml:space="preserve">Sun 2pm </w:t>
      </w:r>
    </w:p>
    <w:p w:rsidR="00BC5AD2" w:rsidRPr="00BC5AD2" w:rsidRDefault="00BC5AD2" w:rsidP="00BC5AD2">
      <w:r w:rsidRPr="00BC5AD2">
        <w:t>—</w:t>
      </w:r>
    </w:p>
    <w:p w:rsidR="00BC5AD2" w:rsidRPr="00BC5AD2" w:rsidRDefault="00BC5AD2" w:rsidP="00BC5AD2">
      <w:r w:rsidRPr="00BC5AD2">
        <w:t xml:space="preserve">Dawn Upshaw 9 Feb </w:t>
      </w:r>
    </w:p>
    <w:p w:rsidR="00BC5AD2" w:rsidRPr="00BC5AD2" w:rsidRDefault="00BC5AD2" w:rsidP="00BC5AD2">
      <w:r w:rsidRPr="00BC5AD2">
        <w:t xml:space="preserve">Haydn Cello 13 Apr </w:t>
      </w:r>
    </w:p>
    <w:p w:rsidR="00BC5AD2" w:rsidRPr="00BC5AD2" w:rsidRDefault="00BC5AD2" w:rsidP="00BC5AD2">
      <w:r w:rsidRPr="00BC5AD2">
        <w:t xml:space="preserve">Timeline 25 May </w:t>
      </w:r>
    </w:p>
    <w:p w:rsidR="00BC5AD2" w:rsidRPr="00BC5AD2" w:rsidRDefault="00BC5AD2" w:rsidP="00BC5AD2">
      <w:r w:rsidRPr="00BC5AD2">
        <w:t xml:space="preserve">Mahler 4 29 Jun </w:t>
      </w:r>
    </w:p>
    <w:p w:rsidR="00BC5AD2" w:rsidRPr="00BC5AD2" w:rsidRDefault="00BC5AD2" w:rsidP="00BC5AD2">
      <w:r w:rsidRPr="00BC5AD2">
        <w:t xml:space="preserve">Intimate Letters 24 Aug </w:t>
      </w:r>
    </w:p>
    <w:p w:rsidR="00BC5AD2" w:rsidRPr="00BC5AD2" w:rsidRDefault="00BC5AD2" w:rsidP="00BC5AD2">
      <w:r w:rsidRPr="00BC5AD2">
        <w:t xml:space="preserve">Tognetti’s Beethoven 2 Nov </w:t>
      </w:r>
    </w:p>
    <w:p w:rsidR="00BC5AD2" w:rsidRDefault="00BC5AD2" w:rsidP="00BC5AD2">
      <w:proofErr w:type="spellStart"/>
      <w:r w:rsidRPr="00BC5AD2">
        <w:t>Marwood’s</w:t>
      </w:r>
      <w:proofErr w:type="spellEnd"/>
      <w:r w:rsidRPr="00BC5AD2">
        <w:t xml:space="preserve"> Serenade 30 Nov </w:t>
      </w:r>
    </w:p>
    <w:p w:rsidR="00B138B4" w:rsidRPr="00BC5AD2" w:rsidRDefault="00B138B4" w:rsidP="00BC5AD2"/>
    <w:p w:rsidR="00BC5AD2" w:rsidRPr="00B138B4" w:rsidRDefault="00BC5AD2" w:rsidP="00BC5AD2">
      <w:pPr>
        <w:rPr>
          <w:b/>
        </w:rPr>
      </w:pPr>
      <w:r w:rsidRPr="00B138B4">
        <w:rPr>
          <w:b/>
          <w:i/>
          <w:iCs/>
        </w:rPr>
        <w:t xml:space="preserve">Additional non-subscription concerts: Timeline Thu 29 May, 7pm </w:t>
      </w:r>
    </w:p>
    <w:p w:rsidR="00BC5AD2" w:rsidRDefault="00BC5AD2" w:rsidP="00BC5AD2">
      <w:pPr>
        <w:rPr>
          <w:b/>
          <w:i/>
          <w:iCs/>
        </w:rPr>
      </w:pPr>
      <w:r w:rsidRPr="00B138B4">
        <w:rPr>
          <w:b/>
          <w:i/>
          <w:iCs/>
        </w:rPr>
        <w:t xml:space="preserve">Tognetti’s Beethoven Mon 3 Nov, 8pm </w:t>
      </w:r>
    </w:p>
    <w:p w:rsidR="00B138B4" w:rsidRDefault="00B138B4" w:rsidP="00BC5AD2">
      <w:pPr>
        <w:rPr>
          <w:b/>
          <w:i/>
          <w:iCs/>
        </w:rPr>
      </w:pPr>
    </w:p>
    <w:p w:rsidR="00B138B4" w:rsidRDefault="00B138B4" w:rsidP="00BC5AD2">
      <w:pPr>
        <w:rPr>
          <w:b/>
          <w:i/>
          <w:iCs/>
        </w:rPr>
      </w:pPr>
    </w:p>
    <w:p w:rsidR="00B138B4" w:rsidRDefault="00B138B4" w:rsidP="00BC5AD2">
      <w:pPr>
        <w:rPr>
          <w:b/>
          <w:i/>
          <w:iCs/>
        </w:rPr>
      </w:pPr>
    </w:p>
    <w:p w:rsidR="00B138B4" w:rsidRDefault="00B138B4" w:rsidP="00BC5AD2">
      <w:pPr>
        <w:rPr>
          <w:b/>
          <w:i/>
          <w:iCs/>
        </w:rPr>
      </w:pPr>
    </w:p>
    <w:p w:rsidR="00B138B4" w:rsidRDefault="00B138B4" w:rsidP="00BC5AD2">
      <w:pPr>
        <w:rPr>
          <w:b/>
          <w:i/>
          <w:iCs/>
        </w:rPr>
      </w:pPr>
    </w:p>
    <w:p w:rsidR="00B138B4" w:rsidRDefault="00B138B4" w:rsidP="00BC5AD2">
      <w:pPr>
        <w:rPr>
          <w:b/>
          <w:i/>
          <w:iCs/>
        </w:rPr>
      </w:pPr>
    </w:p>
    <w:p w:rsidR="00B138B4" w:rsidRPr="00B138B4" w:rsidRDefault="00B138B4" w:rsidP="00BC5AD2">
      <w:pPr>
        <w:rPr>
          <w:b/>
        </w:rPr>
      </w:pPr>
    </w:p>
    <w:p w:rsidR="00BC5AD2" w:rsidRPr="00B138B4" w:rsidRDefault="00BC5AD2" w:rsidP="00BC5AD2">
      <w:pPr>
        <w:rPr>
          <w:b/>
        </w:rPr>
      </w:pPr>
      <w:r w:rsidRPr="00B138B4">
        <w:rPr>
          <w:b/>
        </w:rPr>
        <w:lastRenderedPageBreak/>
        <w:t xml:space="preserve">SYDNEY City Recital Hall </w:t>
      </w:r>
    </w:p>
    <w:p w:rsidR="00BC5AD2" w:rsidRPr="00B138B4" w:rsidRDefault="00BC5AD2" w:rsidP="00BC5AD2">
      <w:pPr>
        <w:rPr>
          <w:b/>
        </w:rPr>
      </w:pPr>
      <w:r w:rsidRPr="00B138B4">
        <w:rPr>
          <w:b/>
        </w:rPr>
        <w:t xml:space="preserve">Tue 8pm package Wed </w:t>
      </w:r>
      <w:r w:rsidR="00B138B4" w:rsidRPr="00B138B4">
        <w:rPr>
          <w:b/>
        </w:rPr>
        <w:t xml:space="preserve">7pm package Fri 1.30pm package </w:t>
      </w:r>
      <w:r w:rsidRPr="00B138B4">
        <w:rPr>
          <w:b/>
        </w:rPr>
        <w:t xml:space="preserve">Sat 7pm package </w:t>
      </w:r>
    </w:p>
    <w:p w:rsidR="00BC5AD2" w:rsidRPr="00BC5AD2" w:rsidRDefault="00BC5AD2" w:rsidP="00BC5AD2">
      <w:r w:rsidRPr="00BC5AD2">
        <w:t>—</w:t>
      </w:r>
    </w:p>
    <w:p w:rsidR="00BC5AD2" w:rsidRPr="00BC5AD2" w:rsidRDefault="00BC5AD2" w:rsidP="00BC5AD2">
      <w:r w:rsidRPr="00BC5AD2">
        <w:t xml:space="preserve">Dawn Upshaw Tue 11 Feb, Wed 12 Feb, Fri 14 Feb, Sat 15 Feb </w:t>
      </w:r>
    </w:p>
    <w:p w:rsidR="00BC5AD2" w:rsidRPr="00BC5AD2" w:rsidRDefault="00BC5AD2" w:rsidP="00BC5AD2">
      <w:r w:rsidRPr="00BC5AD2">
        <w:t xml:space="preserve">Haydn Cello Tue 29 Apr, Wed 30 Apr, Fri 2 May, Sat 3 May </w:t>
      </w:r>
    </w:p>
    <w:p w:rsidR="00BC5AD2" w:rsidRPr="00BC5AD2" w:rsidRDefault="00BC5AD2" w:rsidP="00BC5AD2">
      <w:r w:rsidRPr="00BC5AD2">
        <w:t xml:space="preserve">Timeline Tue 20 May, Wed 21 May, Fri 23 May, </w:t>
      </w:r>
      <w:proofErr w:type="gramStart"/>
      <w:r w:rsidRPr="00BC5AD2">
        <w:t>Sat</w:t>
      </w:r>
      <w:proofErr w:type="gramEnd"/>
      <w:r w:rsidRPr="00BC5AD2">
        <w:t xml:space="preserve"> 24 May </w:t>
      </w:r>
    </w:p>
    <w:p w:rsidR="00BC5AD2" w:rsidRPr="00BC5AD2" w:rsidRDefault="00BC5AD2" w:rsidP="00BC5AD2">
      <w:r w:rsidRPr="00BC5AD2">
        <w:t xml:space="preserve">Mahler 4 Tue 17 Jun, Wed 18 Jun, Fri 27 Jun, Sat 28 Jun </w:t>
      </w:r>
    </w:p>
    <w:p w:rsidR="00BC5AD2" w:rsidRPr="00BC5AD2" w:rsidRDefault="00BC5AD2" w:rsidP="00BC5AD2">
      <w:r w:rsidRPr="00BC5AD2">
        <w:t xml:space="preserve">Piano Quintets Tue 15 Jul, Wed 16 Jul, Fri 11 Jul, Sat 12 Jul </w:t>
      </w:r>
    </w:p>
    <w:p w:rsidR="00BC5AD2" w:rsidRPr="00BC5AD2" w:rsidRDefault="00BC5AD2" w:rsidP="00BC5AD2">
      <w:r w:rsidRPr="00BC5AD2">
        <w:t xml:space="preserve">Intimate Letters Tue 26 Aug, Wed 27 Aug, Fri 29 Aug, Sat 30 Aug </w:t>
      </w:r>
    </w:p>
    <w:p w:rsidR="00BC5AD2" w:rsidRDefault="00BC5AD2" w:rsidP="00BC5AD2">
      <w:proofErr w:type="spellStart"/>
      <w:r w:rsidRPr="00BC5AD2">
        <w:t>Marwood’s</w:t>
      </w:r>
      <w:proofErr w:type="spellEnd"/>
      <w:r w:rsidRPr="00BC5AD2">
        <w:t xml:space="preserve"> Serenade Tue 25 Nov, Wed 19 Nov, Fri 14 Nov, Sat 22 Nov </w:t>
      </w:r>
    </w:p>
    <w:p w:rsidR="00B138B4" w:rsidRPr="00BC5AD2" w:rsidRDefault="00B138B4" w:rsidP="00BC5AD2"/>
    <w:p w:rsidR="00BC5AD2" w:rsidRPr="00B138B4" w:rsidRDefault="00BC5AD2" w:rsidP="00BC5AD2">
      <w:pPr>
        <w:rPr>
          <w:b/>
        </w:rPr>
      </w:pPr>
      <w:r w:rsidRPr="00B138B4">
        <w:rPr>
          <w:b/>
        </w:rPr>
        <w:t xml:space="preserve">WOLLONGONG Town Hall </w:t>
      </w:r>
    </w:p>
    <w:p w:rsidR="00BC5AD2" w:rsidRPr="00B138B4" w:rsidRDefault="00BC5AD2" w:rsidP="00BC5AD2">
      <w:pPr>
        <w:rPr>
          <w:b/>
        </w:rPr>
      </w:pPr>
      <w:r w:rsidRPr="00B138B4">
        <w:rPr>
          <w:b/>
        </w:rPr>
        <w:t xml:space="preserve">7.30pm </w:t>
      </w:r>
    </w:p>
    <w:p w:rsidR="00BC5AD2" w:rsidRPr="00BC5AD2" w:rsidRDefault="00BC5AD2" w:rsidP="00BC5AD2">
      <w:r w:rsidRPr="00BC5AD2">
        <w:t>—</w:t>
      </w:r>
    </w:p>
    <w:p w:rsidR="00BC5AD2" w:rsidRPr="00BC5AD2" w:rsidRDefault="00BC5AD2" w:rsidP="00BC5AD2">
      <w:r w:rsidRPr="00BC5AD2">
        <w:t xml:space="preserve">Dawn Upshaw Fri 21 Feb </w:t>
      </w:r>
    </w:p>
    <w:p w:rsidR="00BC5AD2" w:rsidRPr="00BC5AD2" w:rsidRDefault="00BC5AD2" w:rsidP="00BC5AD2">
      <w:r w:rsidRPr="00BC5AD2">
        <w:t xml:space="preserve">Timeline Mon 19 May </w:t>
      </w:r>
    </w:p>
    <w:p w:rsidR="00BC5AD2" w:rsidRPr="00BC5AD2" w:rsidRDefault="00BC5AD2" w:rsidP="00BC5AD2">
      <w:r w:rsidRPr="00BC5AD2">
        <w:t xml:space="preserve">Piano Quintets Thu 10 Jul </w:t>
      </w:r>
    </w:p>
    <w:p w:rsidR="00B138B4" w:rsidRDefault="00BC5AD2" w:rsidP="00BC5AD2">
      <w:proofErr w:type="spellStart"/>
      <w:r w:rsidRPr="00BC5AD2">
        <w:t>Marwood’s</w:t>
      </w:r>
      <w:proofErr w:type="spellEnd"/>
      <w:r w:rsidRPr="00BC5AD2">
        <w:t xml:space="preserve"> Serenade Thu 20 Nov </w:t>
      </w:r>
    </w:p>
    <w:p w:rsidR="00BC5AD2" w:rsidRPr="00BC5AD2" w:rsidRDefault="00BC5AD2" w:rsidP="00BC5AD2">
      <w:pPr>
        <w:sectPr w:rsidR="00BC5AD2" w:rsidRPr="00BC5AD2" w:rsidSect="005F68F1">
          <w:type w:val="continuous"/>
          <w:pgSz w:w="15807" w:h="23811"/>
          <w:pgMar w:top="1078" w:right="476" w:bottom="305" w:left="900" w:header="720" w:footer="720" w:gutter="0"/>
          <w:cols w:space="720"/>
          <w:noEndnote/>
          <w:docGrid w:linePitch="299"/>
        </w:sectPr>
      </w:pPr>
    </w:p>
    <w:p w:rsidR="00BC5AD2" w:rsidRPr="00BC5AD2" w:rsidRDefault="00892D91" w:rsidP="00BC5AD2">
      <w:r>
        <w:rPr>
          <w:b/>
          <w:bCs/>
        </w:rPr>
        <w:lastRenderedPageBreak/>
        <w:t xml:space="preserve">The Season </w:t>
      </w:r>
      <w:r w:rsidR="00BC5AD2" w:rsidRPr="00BC5AD2">
        <w:rPr>
          <w:b/>
          <w:bCs/>
        </w:rPr>
        <w:t xml:space="preserve">Online </w:t>
      </w:r>
    </w:p>
    <w:p w:rsidR="00BC5AD2" w:rsidRPr="00BC5AD2" w:rsidRDefault="00BC5AD2" w:rsidP="00BC5AD2">
      <w:r w:rsidRPr="00BC5AD2">
        <w:rPr>
          <w:b/>
          <w:bCs/>
        </w:rPr>
        <w:t xml:space="preserve">ACO.COM.AU </w:t>
      </w:r>
    </w:p>
    <w:p w:rsidR="00BC5AD2" w:rsidRPr="00BC5AD2" w:rsidRDefault="00BC5AD2" w:rsidP="00BC5AD2">
      <w:r w:rsidRPr="00BC5AD2">
        <w:t>Visit our website to watch videos, liste</w:t>
      </w:r>
      <w:r w:rsidR="00892D91">
        <w:t xml:space="preserve">n to the music in each concert, </w:t>
      </w:r>
      <w:proofErr w:type="gramStart"/>
      <w:r w:rsidRPr="00BC5AD2">
        <w:t>explore</w:t>
      </w:r>
      <w:proofErr w:type="gramEnd"/>
      <w:r w:rsidRPr="00BC5AD2">
        <w:t xml:space="preserve"> photo galleries and more. </w:t>
      </w:r>
    </w:p>
    <w:p w:rsidR="00BC5AD2" w:rsidRPr="00BC5AD2" w:rsidRDefault="00BC5AD2" w:rsidP="00BC5AD2">
      <w:r w:rsidRPr="00BC5AD2">
        <w:rPr>
          <w:b/>
          <w:bCs/>
        </w:rPr>
        <w:t>STAY IN THE LOOP</w:t>
      </w:r>
    </w:p>
    <w:p w:rsidR="00BC5AD2" w:rsidRPr="00BC5AD2" w:rsidRDefault="00BC5AD2" w:rsidP="00BC5AD2">
      <w:r w:rsidRPr="00BC5AD2">
        <w:t xml:space="preserve">Sign up at </w:t>
      </w:r>
      <w:r w:rsidRPr="00BC5AD2">
        <w:rPr>
          <w:b/>
          <w:bCs/>
        </w:rPr>
        <w:t>aco.com.au/</w:t>
      </w:r>
      <w:proofErr w:type="spellStart"/>
      <w:r w:rsidRPr="00BC5AD2">
        <w:rPr>
          <w:b/>
          <w:bCs/>
        </w:rPr>
        <w:t>enews</w:t>
      </w:r>
      <w:proofErr w:type="spellEnd"/>
      <w:r w:rsidRPr="00BC5AD2">
        <w:rPr>
          <w:b/>
          <w:bCs/>
        </w:rPr>
        <w:t xml:space="preserve"> </w:t>
      </w:r>
      <w:r w:rsidRPr="00BC5AD2">
        <w:t xml:space="preserve">and receive on-sale announcements, concert reminders, videos and special offers. </w:t>
      </w:r>
    </w:p>
    <w:p w:rsidR="00BC5AD2" w:rsidRPr="00BC5AD2" w:rsidRDefault="00BC5AD2" w:rsidP="00BC5AD2">
      <w:r w:rsidRPr="00BC5AD2">
        <w:rPr>
          <w:b/>
          <w:bCs/>
        </w:rPr>
        <w:t xml:space="preserve">FOLLOW US BEHIND THE SCENES </w:t>
      </w:r>
    </w:p>
    <w:p w:rsidR="00974A63" w:rsidRDefault="00BC5AD2" w:rsidP="00BC5AD2">
      <w:r w:rsidRPr="00BC5AD2">
        <w:t xml:space="preserve">Join us on Facebook, Twitter and YouTube or visit </w:t>
      </w:r>
      <w:r w:rsidRPr="00BC5AD2">
        <w:rPr>
          <w:b/>
          <w:bCs/>
        </w:rPr>
        <w:t xml:space="preserve">acoblog.com.au </w:t>
      </w:r>
      <w:r w:rsidRPr="00BC5AD2">
        <w:t xml:space="preserve">for news, updates and more. </w:t>
      </w:r>
    </w:p>
    <w:p w:rsidR="00974A63" w:rsidRDefault="00974A63" w:rsidP="00BC5AD2"/>
    <w:p w:rsidR="00974A63" w:rsidRPr="00974A63" w:rsidRDefault="00F81159" w:rsidP="00BC5AD2">
      <w:pPr>
        <w:rPr>
          <w:b/>
        </w:rPr>
      </w:pPr>
      <w:r>
        <w:rPr>
          <w:b/>
        </w:rPr>
        <w:t xml:space="preserve">Become a subscriber </w:t>
      </w:r>
    </w:p>
    <w:p w:rsidR="0093462F" w:rsidRDefault="0093462F" w:rsidP="00BC5AD2">
      <w:pPr>
        <w:rPr>
          <w:b/>
        </w:rPr>
      </w:pPr>
      <w:r>
        <w:t xml:space="preserve">Subscribe at </w:t>
      </w:r>
      <w:r w:rsidRPr="00892D91">
        <w:rPr>
          <w:b/>
        </w:rPr>
        <w:t>aco.com.au</w:t>
      </w:r>
      <w:r>
        <w:t xml:space="preserve"> </w:t>
      </w:r>
      <w:r w:rsidR="00892D91">
        <w:t xml:space="preserve">or </w:t>
      </w:r>
      <w:r w:rsidR="00BC5AD2" w:rsidRPr="00BC5AD2">
        <w:t xml:space="preserve">call </w:t>
      </w:r>
      <w:r w:rsidR="00892D91">
        <w:rPr>
          <w:b/>
        </w:rPr>
        <w:t>1800 444 444</w:t>
      </w:r>
    </w:p>
    <w:p w:rsidR="007C2866" w:rsidRDefault="007C2866" w:rsidP="00BC5AD2">
      <w:pPr>
        <w:rPr>
          <w:b/>
        </w:rPr>
      </w:pPr>
    </w:p>
    <w:p w:rsidR="007C2866" w:rsidRDefault="007C2866" w:rsidP="00BC5AD2">
      <w:pPr>
        <w:rPr>
          <w:b/>
        </w:rPr>
      </w:pPr>
    </w:p>
    <w:p w:rsidR="007C2866" w:rsidRDefault="007C2866" w:rsidP="00BC5AD2">
      <w:pPr>
        <w:rPr>
          <w:b/>
        </w:rPr>
      </w:pPr>
    </w:p>
    <w:p w:rsidR="007C2866" w:rsidRDefault="007C2866" w:rsidP="00BC5AD2">
      <w:pPr>
        <w:rPr>
          <w:b/>
        </w:rPr>
      </w:pPr>
    </w:p>
    <w:p w:rsidR="007C2866" w:rsidRDefault="007C2866" w:rsidP="00BC5AD2">
      <w:pPr>
        <w:rPr>
          <w:b/>
        </w:rPr>
      </w:pPr>
    </w:p>
    <w:p w:rsidR="007C2866" w:rsidRDefault="007C2866" w:rsidP="00BC5AD2">
      <w:pPr>
        <w:rPr>
          <w:b/>
        </w:rPr>
      </w:pPr>
    </w:p>
    <w:p w:rsidR="007C2866" w:rsidRDefault="007C2866" w:rsidP="00BC5AD2"/>
    <w:p w:rsidR="00FD680A" w:rsidRDefault="00FD680A" w:rsidP="00BC5AD2">
      <w:pPr>
        <w:rPr>
          <w:b/>
          <w:bCs/>
        </w:rPr>
      </w:pPr>
    </w:p>
    <w:p w:rsidR="0093462F" w:rsidRDefault="0093462F" w:rsidP="00BC5AD2">
      <w:pPr>
        <w:rPr>
          <w:b/>
          <w:bCs/>
        </w:rPr>
      </w:pPr>
    </w:p>
    <w:p w:rsidR="0093462F" w:rsidRDefault="0093462F" w:rsidP="00BC5AD2">
      <w:pPr>
        <w:rPr>
          <w:b/>
          <w:bCs/>
        </w:rPr>
      </w:pPr>
    </w:p>
    <w:p w:rsidR="00FD680A" w:rsidRDefault="00FD680A" w:rsidP="00BC5AD2">
      <w:pPr>
        <w:rPr>
          <w:b/>
          <w:bCs/>
        </w:rPr>
      </w:pPr>
    </w:p>
    <w:p w:rsidR="00FD680A" w:rsidRDefault="00FD680A" w:rsidP="00BC5AD2">
      <w:pPr>
        <w:rPr>
          <w:b/>
          <w:bCs/>
        </w:rPr>
      </w:pPr>
    </w:p>
    <w:p w:rsidR="00FD680A" w:rsidRDefault="00FD680A" w:rsidP="00BC5AD2">
      <w:pPr>
        <w:rPr>
          <w:b/>
          <w:bCs/>
        </w:rPr>
      </w:pPr>
    </w:p>
    <w:p w:rsidR="00FD680A" w:rsidRDefault="00FD680A" w:rsidP="00BC5AD2">
      <w:pPr>
        <w:rPr>
          <w:b/>
          <w:bCs/>
        </w:rPr>
      </w:pPr>
    </w:p>
    <w:p w:rsidR="00FD680A" w:rsidRDefault="00FD680A" w:rsidP="00BC5AD2">
      <w:pPr>
        <w:rPr>
          <w:b/>
          <w:bCs/>
        </w:rPr>
      </w:pPr>
    </w:p>
    <w:p w:rsidR="002F3606" w:rsidRDefault="002F3606" w:rsidP="00BC5AD2">
      <w:pPr>
        <w:rPr>
          <w:b/>
          <w:bCs/>
        </w:rPr>
      </w:pPr>
    </w:p>
    <w:p w:rsidR="008A6727" w:rsidRDefault="008A6727" w:rsidP="00BC5AD2">
      <w:pPr>
        <w:rPr>
          <w:b/>
          <w:bCs/>
        </w:rPr>
      </w:pPr>
    </w:p>
    <w:p w:rsidR="00BC5AD2" w:rsidRDefault="00BC5AD2" w:rsidP="00BC5AD2">
      <w:pPr>
        <w:rPr>
          <w:b/>
          <w:bCs/>
        </w:rPr>
      </w:pPr>
      <w:r w:rsidRPr="00BC5AD2">
        <w:rPr>
          <w:b/>
          <w:bCs/>
        </w:rPr>
        <w:t xml:space="preserve">SUBSCRIPTION PACKAGE </w:t>
      </w:r>
      <w:r w:rsidR="00B35C8E">
        <w:rPr>
          <w:b/>
          <w:bCs/>
        </w:rPr>
        <w:t>PRICES</w:t>
      </w:r>
    </w:p>
    <w:p w:rsidR="00C2662D" w:rsidRPr="00BC5AD2" w:rsidRDefault="00C2662D" w:rsidP="00BC5AD2"/>
    <w:tbl>
      <w:tblPr>
        <w:tblW w:w="0" w:type="auto"/>
        <w:tblInd w:w="-459" w:type="dxa"/>
        <w:tblBorders>
          <w:top w:val="nil"/>
          <w:left w:val="nil"/>
          <w:bottom w:val="nil"/>
          <w:right w:val="nil"/>
        </w:tblBorders>
        <w:tblLayout w:type="fixed"/>
        <w:tblLook w:val="0000" w:firstRow="0" w:lastRow="0" w:firstColumn="0" w:lastColumn="0" w:noHBand="0" w:noVBand="0"/>
      </w:tblPr>
      <w:tblGrid>
        <w:gridCol w:w="1212"/>
        <w:gridCol w:w="122"/>
        <w:gridCol w:w="1091"/>
        <w:gridCol w:w="243"/>
        <w:gridCol w:w="970"/>
        <w:gridCol w:w="364"/>
        <w:gridCol w:w="848"/>
        <w:gridCol w:w="486"/>
        <w:gridCol w:w="727"/>
        <w:gridCol w:w="607"/>
        <w:gridCol w:w="606"/>
        <w:gridCol w:w="728"/>
        <w:gridCol w:w="485"/>
        <w:gridCol w:w="849"/>
        <w:gridCol w:w="363"/>
        <w:gridCol w:w="971"/>
        <w:gridCol w:w="242"/>
        <w:gridCol w:w="1092"/>
        <w:gridCol w:w="121"/>
        <w:gridCol w:w="1213"/>
      </w:tblGrid>
      <w:tr w:rsidR="00BC5AD2" w:rsidRPr="00BC5AD2" w:rsidTr="00C2662D">
        <w:trPr>
          <w:trHeight w:val="1018"/>
        </w:trPr>
        <w:tc>
          <w:tcPr>
            <w:tcW w:w="1334" w:type="dxa"/>
            <w:gridSpan w:val="2"/>
          </w:tcPr>
          <w:p w:rsidR="00C2662D" w:rsidRDefault="00C2662D" w:rsidP="00C2662D">
            <w:pPr>
              <w:tabs>
                <w:tab w:val="left" w:pos="3261"/>
              </w:tabs>
              <w:ind w:right="-314"/>
            </w:pPr>
            <w:r>
              <w:t xml:space="preserve">     </w:t>
            </w:r>
            <w:r w:rsidR="00BC5AD2" w:rsidRPr="00BC5AD2">
              <w:t xml:space="preserve">A Res Full </w:t>
            </w:r>
          </w:p>
          <w:p w:rsidR="00BC5AD2" w:rsidRPr="00C2662D" w:rsidRDefault="00C2662D" w:rsidP="00C2662D">
            <w:pPr>
              <w:tabs>
                <w:tab w:val="left" w:pos="-426"/>
                <w:tab w:val="left" w:pos="1350"/>
              </w:tabs>
              <w:ind w:left="-426" w:right="-314"/>
            </w:pPr>
            <w:r>
              <w:tab/>
            </w:r>
          </w:p>
        </w:tc>
        <w:tc>
          <w:tcPr>
            <w:tcW w:w="1334" w:type="dxa"/>
            <w:gridSpan w:val="2"/>
          </w:tcPr>
          <w:p w:rsidR="00BC5AD2" w:rsidRPr="00BC5AD2" w:rsidRDefault="00C2662D" w:rsidP="00C2662D">
            <w:r>
              <w:t xml:space="preserve"> </w:t>
            </w:r>
            <w:r w:rsidR="00BC5AD2" w:rsidRPr="00BC5AD2">
              <w:t xml:space="preserve">A Res </w:t>
            </w:r>
          </w:p>
          <w:p w:rsidR="00BC5AD2" w:rsidRPr="00BC5AD2" w:rsidRDefault="00C2662D" w:rsidP="00C2662D">
            <w:r>
              <w:t>Con</w:t>
            </w:r>
            <w:r w:rsidR="00BC5AD2" w:rsidRPr="00BC5AD2">
              <w:t xml:space="preserve">. </w:t>
            </w:r>
          </w:p>
        </w:tc>
        <w:tc>
          <w:tcPr>
            <w:tcW w:w="1334" w:type="dxa"/>
            <w:gridSpan w:val="2"/>
          </w:tcPr>
          <w:p w:rsidR="00BC5AD2" w:rsidRPr="00BC5AD2" w:rsidRDefault="00BC5AD2" w:rsidP="00C2662D">
            <w:pPr>
              <w:ind w:right="-177"/>
            </w:pPr>
            <w:r w:rsidRPr="00BC5AD2">
              <w:t xml:space="preserve">A Res </w:t>
            </w:r>
          </w:p>
          <w:p w:rsidR="00BC5AD2" w:rsidRPr="00BC5AD2" w:rsidRDefault="00BC5AD2" w:rsidP="00C2662D">
            <w:r w:rsidRPr="00BC5AD2">
              <w:t xml:space="preserve">Under 30 </w:t>
            </w:r>
          </w:p>
        </w:tc>
        <w:tc>
          <w:tcPr>
            <w:tcW w:w="1334" w:type="dxa"/>
            <w:gridSpan w:val="2"/>
          </w:tcPr>
          <w:p w:rsidR="00BC5AD2" w:rsidRPr="00BC5AD2" w:rsidRDefault="00BC5AD2" w:rsidP="00C2662D">
            <w:r w:rsidRPr="00BC5AD2">
              <w:t xml:space="preserve">B Res </w:t>
            </w:r>
          </w:p>
          <w:p w:rsidR="00BC5AD2" w:rsidRPr="00BC5AD2" w:rsidRDefault="00BC5AD2" w:rsidP="00C2662D">
            <w:r w:rsidRPr="00BC5AD2">
              <w:t xml:space="preserve">Full </w:t>
            </w:r>
          </w:p>
        </w:tc>
        <w:tc>
          <w:tcPr>
            <w:tcW w:w="1334" w:type="dxa"/>
            <w:gridSpan w:val="2"/>
          </w:tcPr>
          <w:p w:rsidR="00BC5AD2" w:rsidRPr="00BC5AD2" w:rsidRDefault="00BC5AD2" w:rsidP="00C2662D">
            <w:r w:rsidRPr="00BC5AD2">
              <w:t xml:space="preserve">B Res </w:t>
            </w:r>
          </w:p>
          <w:p w:rsidR="00BC5AD2" w:rsidRPr="00BC5AD2" w:rsidRDefault="00BC5AD2" w:rsidP="00C2662D">
            <w:r w:rsidRPr="00BC5AD2">
              <w:t xml:space="preserve">Conc. </w:t>
            </w:r>
          </w:p>
        </w:tc>
        <w:tc>
          <w:tcPr>
            <w:tcW w:w="1334" w:type="dxa"/>
            <w:gridSpan w:val="2"/>
          </w:tcPr>
          <w:p w:rsidR="00BC5AD2" w:rsidRPr="00BC5AD2" w:rsidRDefault="00BC5AD2" w:rsidP="00C2662D">
            <w:r w:rsidRPr="00BC5AD2">
              <w:t xml:space="preserve">B Res </w:t>
            </w:r>
          </w:p>
          <w:p w:rsidR="00BC5AD2" w:rsidRPr="00BC5AD2" w:rsidRDefault="00BC5AD2" w:rsidP="00C2662D">
            <w:r w:rsidRPr="00BC5AD2">
              <w:t xml:space="preserve">Under 30 </w:t>
            </w:r>
          </w:p>
        </w:tc>
        <w:tc>
          <w:tcPr>
            <w:tcW w:w="1334" w:type="dxa"/>
            <w:gridSpan w:val="2"/>
          </w:tcPr>
          <w:p w:rsidR="00BC5AD2" w:rsidRPr="00BC5AD2" w:rsidRDefault="00BC5AD2" w:rsidP="00C2662D">
            <w:pPr>
              <w:ind w:left="29"/>
            </w:pPr>
            <w:r w:rsidRPr="00BC5AD2">
              <w:t xml:space="preserve">C Res </w:t>
            </w:r>
          </w:p>
          <w:p w:rsidR="00BC5AD2" w:rsidRPr="00BC5AD2" w:rsidRDefault="00BC5AD2" w:rsidP="00C2662D">
            <w:r w:rsidRPr="00BC5AD2">
              <w:t xml:space="preserve">Full </w:t>
            </w:r>
          </w:p>
        </w:tc>
        <w:tc>
          <w:tcPr>
            <w:tcW w:w="1334" w:type="dxa"/>
            <w:gridSpan w:val="2"/>
          </w:tcPr>
          <w:p w:rsidR="00BC5AD2" w:rsidRPr="00BC5AD2" w:rsidRDefault="00BC5AD2" w:rsidP="00C2662D">
            <w:r w:rsidRPr="00BC5AD2">
              <w:t xml:space="preserve">C Res </w:t>
            </w:r>
          </w:p>
          <w:p w:rsidR="00BC5AD2" w:rsidRPr="00BC5AD2" w:rsidRDefault="00BC5AD2" w:rsidP="00C2662D">
            <w:r w:rsidRPr="00BC5AD2">
              <w:t xml:space="preserve">Conc. </w:t>
            </w:r>
          </w:p>
        </w:tc>
        <w:tc>
          <w:tcPr>
            <w:tcW w:w="1334" w:type="dxa"/>
            <w:gridSpan w:val="2"/>
          </w:tcPr>
          <w:p w:rsidR="00BC5AD2" w:rsidRPr="00BC5AD2" w:rsidRDefault="00BC5AD2" w:rsidP="00C2662D">
            <w:r w:rsidRPr="00BC5AD2">
              <w:t xml:space="preserve">C Res </w:t>
            </w:r>
          </w:p>
          <w:p w:rsidR="00BC5AD2" w:rsidRPr="00BC5AD2" w:rsidRDefault="00BC5AD2" w:rsidP="00C2662D">
            <w:r w:rsidRPr="00BC5AD2">
              <w:t xml:space="preserve">Under 30 </w:t>
            </w:r>
          </w:p>
        </w:tc>
        <w:tc>
          <w:tcPr>
            <w:tcW w:w="1334" w:type="dxa"/>
            <w:gridSpan w:val="2"/>
          </w:tcPr>
          <w:p w:rsidR="00BC5AD2" w:rsidRPr="00BC5AD2" w:rsidRDefault="00BC5AD2" w:rsidP="00C2662D"/>
        </w:tc>
      </w:tr>
      <w:tr w:rsidR="00BC5AD2" w:rsidRPr="00BC5AD2" w:rsidTr="00C2662D">
        <w:trPr>
          <w:trHeight w:val="1018"/>
        </w:trPr>
        <w:tc>
          <w:tcPr>
            <w:tcW w:w="1212" w:type="dxa"/>
          </w:tcPr>
          <w:p w:rsidR="00BC5AD2" w:rsidRPr="00BC5AD2" w:rsidRDefault="00BC5AD2" w:rsidP="00C2662D">
            <w:pPr>
              <w:ind w:right="-314"/>
            </w:pPr>
            <w:r w:rsidRPr="00BC5AD2">
              <w:t xml:space="preserve">Adelaide </w:t>
            </w:r>
          </w:p>
        </w:tc>
        <w:tc>
          <w:tcPr>
            <w:tcW w:w="1213" w:type="dxa"/>
            <w:gridSpan w:val="2"/>
          </w:tcPr>
          <w:p w:rsidR="00BC5AD2" w:rsidRPr="00BC5AD2" w:rsidRDefault="00BC5AD2" w:rsidP="00C2662D">
            <w:pPr>
              <w:ind w:right="-314"/>
            </w:pPr>
            <w:r w:rsidRPr="00BC5AD2">
              <w:t xml:space="preserve">$480 </w:t>
            </w:r>
          </w:p>
        </w:tc>
        <w:tc>
          <w:tcPr>
            <w:tcW w:w="1213" w:type="dxa"/>
            <w:gridSpan w:val="2"/>
          </w:tcPr>
          <w:p w:rsidR="00BC5AD2" w:rsidRPr="00BC5AD2" w:rsidRDefault="00BC5AD2" w:rsidP="00C2662D">
            <w:r w:rsidRPr="00BC5AD2">
              <w:t xml:space="preserve">$384 </w:t>
            </w:r>
          </w:p>
        </w:tc>
        <w:tc>
          <w:tcPr>
            <w:tcW w:w="1212" w:type="dxa"/>
            <w:gridSpan w:val="2"/>
          </w:tcPr>
          <w:p w:rsidR="00BC5AD2" w:rsidRPr="00BC5AD2" w:rsidRDefault="00BC5AD2" w:rsidP="00C2662D">
            <w:r w:rsidRPr="00BC5AD2">
              <w:t xml:space="preserve">$240 </w:t>
            </w:r>
          </w:p>
        </w:tc>
        <w:tc>
          <w:tcPr>
            <w:tcW w:w="1213" w:type="dxa"/>
            <w:gridSpan w:val="2"/>
          </w:tcPr>
          <w:p w:rsidR="00BC5AD2" w:rsidRPr="00BC5AD2" w:rsidRDefault="00BC5AD2" w:rsidP="00C2662D">
            <w:r w:rsidRPr="00BC5AD2">
              <w:t xml:space="preserve">$378 </w:t>
            </w:r>
          </w:p>
        </w:tc>
        <w:tc>
          <w:tcPr>
            <w:tcW w:w="1213" w:type="dxa"/>
            <w:gridSpan w:val="2"/>
          </w:tcPr>
          <w:p w:rsidR="00BC5AD2" w:rsidRPr="00BC5AD2" w:rsidRDefault="00BC5AD2" w:rsidP="00C2662D">
            <w:r w:rsidRPr="00BC5AD2">
              <w:t xml:space="preserve">$306 </w:t>
            </w:r>
          </w:p>
        </w:tc>
        <w:tc>
          <w:tcPr>
            <w:tcW w:w="1213" w:type="dxa"/>
            <w:gridSpan w:val="2"/>
          </w:tcPr>
          <w:p w:rsidR="00BC5AD2" w:rsidRPr="00BC5AD2" w:rsidRDefault="00BC5AD2" w:rsidP="00C2662D">
            <w:r w:rsidRPr="00BC5AD2">
              <w:t xml:space="preserve">$204 </w:t>
            </w:r>
          </w:p>
        </w:tc>
        <w:tc>
          <w:tcPr>
            <w:tcW w:w="1212" w:type="dxa"/>
            <w:gridSpan w:val="2"/>
          </w:tcPr>
          <w:p w:rsidR="00BC5AD2" w:rsidRPr="00BC5AD2" w:rsidRDefault="00BC5AD2" w:rsidP="00C2662D">
            <w:r w:rsidRPr="00BC5AD2">
              <w:t xml:space="preserve">- </w:t>
            </w:r>
          </w:p>
        </w:tc>
        <w:tc>
          <w:tcPr>
            <w:tcW w:w="1213" w:type="dxa"/>
            <w:gridSpan w:val="2"/>
          </w:tcPr>
          <w:p w:rsidR="00BC5AD2" w:rsidRPr="00BC5AD2" w:rsidRDefault="00BC5AD2" w:rsidP="00C2662D">
            <w:r w:rsidRPr="00BC5AD2">
              <w:t xml:space="preserve">- </w:t>
            </w:r>
          </w:p>
        </w:tc>
        <w:tc>
          <w:tcPr>
            <w:tcW w:w="1213" w:type="dxa"/>
            <w:gridSpan w:val="2"/>
          </w:tcPr>
          <w:p w:rsidR="00BC5AD2" w:rsidRPr="00BC5AD2" w:rsidRDefault="00BC5AD2" w:rsidP="00C2662D">
            <w:r w:rsidRPr="00BC5AD2">
              <w:t xml:space="preserve">- </w:t>
            </w:r>
          </w:p>
        </w:tc>
        <w:tc>
          <w:tcPr>
            <w:tcW w:w="1213" w:type="dxa"/>
          </w:tcPr>
          <w:p w:rsidR="00BC5AD2" w:rsidRPr="00BC5AD2" w:rsidRDefault="00BC5AD2" w:rsidP="00C2662D"/>
        </w:tc>
      </w:tr>
      <w:tr w:rsidR="00BC5AD2" w:rsidRPr="00BC5AD2" w:rsidTr="00C2662D">
        <w:trPr>
          <w:trHeight w:val="1018"/>
        </w:trPr>
        <w:tc>
          <w:tcPr>
            <w:tcW w:w="1212" w:type="dxa"/>
          </w:tcPr>
          <w:p w:rsidR="00BC5AD2" w:rsidRPr="00BC5AD2" w:rsidRDefault="00BC5AD2" w:rsidP="00C2662D">
            <w:pPr>
              <w:ind w:right="-314"/>
            </w:pPr>
            <w:r w:rsidRPr="00BC5AD2">
              <w:t xml:space="preserve">Brisbane </w:t>
            </w:r>
          </w:p>
        </w:tc>
        <w:tc>
          <w:tcPr>
            <w:tcW w:w="1213" w:type="dxa"/>
            <w:gridSpan w:val="2"/>
          </w:tcPr>
          <w:p w:rsidR="00BC5AD2" w:rsidRPr="00BC5AD2" w:rsidRDefault="00BC5AD2" w:rsidP="00C2662D">
            <w:pPr>
              <w:ind w:right="-314"/>
            </w:pPr>
            <w:r w:rsidRPr="00BC5AD2">
              <w:t xml:space="preserve">$480 </w:t>
            </w:r>
          </w:p>
        </w:tc>
        <w:tc>
          <w:tcPr>
            <w:tcW w:w="1213" w:type="dxa"/>
            <w:gridSpan w:val="2"/>
          </w:tcPr>
          <w:p w:rsidR="00BC5AD2" w:rsidRPr="00BC5AD2" w:rsidRDefault="00BC5AD2" w:rsidP="00C2662D">
            <w:r w:rsidRPr="00BC5AD2">
              <w:t xml:space="preserve">$384 </w:t>
            </w:r>
          </w:p>
        </w:tc>
        <w:tc>
          <w:tcPr>
            <w:tcW w:w="1212" w:type="dxa"/>
            <w:gridSpan w:val="2"/>
          </w:tcPr>
          <w:p w:rsidR="00BC5AD2" w:rsidRPr="00BC5AD2" w:rsidRDefault="00BC5AD2" w:rsidP="00C2662D">
            <w:r w:rsidRPr="00BC5AD2">
              <w:t xml:space="preserve">$240 </w:t>
            </w:r>
          </w:p>
        </w:tc>
        <w:tc>
          <w:tcPr>
            <w:tcW w:w="1213" w:type="dxa"/>
            <w:gridSpan w:val="2"/>
          </w:tcPr>
          <w:p w:rsidR="00BC5AD2" w:rsidRPr="00BC5AD2" w:rsidRDefault="00BC5AD2" w:rsidP="00C2662D">
            <w:r w:rsidRPr="00BC5AD2">
              <w:t xml:space="preserve">$378 </w:t>
            </w:r>
          </w:p>
        </w:tc>
        <w:tc>
          <w:tcPr>
            <w:tcW w:w="1213" w:type="dxa"/>
            <w:gridSpan w:val="2"/>
          </w:tcPr>
          <w:p w:rsidR="00BC5AD2" w:rsidRPr="00BC5AD2" w:rsidRDefault="00BC5AD2" w:rsidP="00C2662D">
            <w:r w:rsidRPr="00BC5AD2">
              <w:t xml:space="preserve">$306 </w:t>
            </w:r>
          </w:p>
        </w:tc>
        <w:tc>
          <w:tcPr>
            <w:tcW w:w="1213" w:type="dxa"/>
            <w:gridSpan w:val="2"/>
          </w:tcPr>
          <w:p w:rsidR="00BC5AD2" w:rsidRPr="00BC5AD2" w:rsidRDefault="00BC5AD2" w:rsidP="00C2662D">
            <w:r w:rsidRPr="00BC5AD2">
              <w:t xml:space="preserve">$204 </w:t>
            </w:r>
          </w:p>
        </w:tc>
        <w:tc>
          <w:tcPr>
            <w:tcW w:w="1212" w:type="dxa"/>
            <w:gridSpan w:val="2"/>
          </w:tcPr>
          <w:p w:rsidR="00BC5AD2" w:rsidRPr="00BC5AD2" w:rsidRDefault="00BC5AD2" w:rsidP="00C2662D">
            <w:r w:rsidRPr="00BC5AD2">
              <w:t xml:space="preserve">$288 </w:t>
            </w:r>
          </w:p>
        </w:tc>
        <w:tc>
          <w:tcPr>
            <w:tcW w:w="1213" w:type="dxa"/>
            <w:gridSpan w:val="2"/>
          </w:tcPr>
          <w:p w:rsidR="00BC5AD2" w:rsidRPr="00BC5AD2" w:rsidRDefault="00BC5AD2" w:rsidP="00C2662D">
            <w:r w:rsidRPr="00BC5AD2">
              <w:t xml:space="preserve">$216 </w:t>
            </w:r>
          </w:p>
        </w:tc>
        <w:tc>
          <w:tcPr>
            <w:tcW w:w="1213" w:type="dxa"/>
            <w:gridSpan w:val="2"/>
          </w:tcPr>
          <w:p w:rsidR="00BC5AD2" w:rsidRPr="00BC5AD2" w:rsidRDefault="00BC5AD2" w:rsidP="00C2662D">
            <w:r w:rsidRPr="00BC5AD2">
              <w:t xml:space="preserve">$186 </w:t>
            </w:r>
          </w:p>
        </w:tc>
        <w:tc>
          <w:tcPr>
            <w:tcW w:w="1213" w:type="dxa"/>
          </w:tcPr>
          <w:p w:rsidR="00BC5AD2" w:rsidRPr="00BC5AD2" w:rsidRDefault="00BC5AD2" w:rsidP="00C2662D"/>
        </w:tc>
      </w:tr>
      <w:tr w:rsidR="00BC5AD2" w:rsidRPr="00BC5AD2" w:rsidTr="00C2662D">
        <w:trPr>
          <w:trHeight w:val="1018"/>
        </w:trPr>
        <w:tc>
          <w:tcPr>
            <w:tcW w:w="1212" w:type="dxa"/>
          </w:tcPr>
          <w:p w:rsidR="00BC5AD2" w:rsidRPr="00BC5AD2" w:rsidRDefault="00BC5AD2" w:rsidP="00C2662D">
            <w:pPr>
              <w:ind w:right="-314"/>
            </w:pPr>
            <w:r w:rsidRPr="00BC5AD2">
              <w:t xml:space="preserve">Canberra </w:t>
            </w:r>
          </w:p>
        </w:tc>
        <w:tc>
          <w:tcPr>
            <w:tcW w:w="1213" w:type="dxa"/>
            <w:gridSpan w:val="2"/>
          </w:tcPr>
          <w:p w:rsidR="00BC5AD2" w:rsidRPr="00BC5AD2" w:rsidRDefault="00BC5AD2" w:rsidP="00C2662D">
            <w:pPr>
              <w:ind w:right="-314"/>
            </w:pPr>
            <w:r w:rsidRPr="00BC5AD2">
              <w:t xml:space="preserve">$480 </w:t>
            </w:r>
          </w:p>
        </w:tc>
        <w:tc>
          <w:tcPr>
            <w:tcW w:w="1213" w:type="dxa"/>
            <w:gridSpan w:val="2"/>
          </w:tcPr>
          <w:p w:rsidR="00BC5AD2" w:rsidRPr="00BC5AD2" w:rsidRDefault="00BC5AD2" w:rsidP="00C2662D">
            <w:r w:rsidRPr="00BC5AD2">
              <w:t xml:space="preserve">$384 </w:t>
            </w:r>
          </w:p>
        </w:tc>
        <w:tc>
          <w:tcPr>
            <w:tcW w:w="1212" w:type="dxa"/>
            <w:gridSpan w:val="2"/>
          </w:tcPr>
          <w:p w:rsidR="00BC5AD2" w:rsidRPr="00BC5AD2" w:rsidRDefault="00BC5AD2" w:rsidP="00C2662D">
            <w:r w:rsidRPr="00BC5AD2">
              <w:t xml:space="preserve">$240 </w:t>
            </w:r>
          </w:p>
        </w:tc>
        <w:tc>
          <w:tcPr>
            <w:tcW w:w="1213" w:type="dxa"/>
            <w:gridSpan w:val="2"/>
          </w:tcPr>
          <w:p w:rsidR="00BC5AD2" w:rsidRPr="00BC5AD2" w:rsidRDefault="00BC5AD2" w:rsidP="00C2662D">
            <w:r w:rsidRPr="00BC5AD2">
              <w:t xml:space="preserve">$378 </w:t>
            </w:r>
          </w:p>
        </w:tc>
        <w:tc>
          <w:tcPr>
            <w:tcW w:w="1213" w:type="dxa"/>
            <w:gridSpan w:val="2"/>
          </w:tcPr>
          <w:p w:rsidR="00BC5AD2" w:rsidRPr="00BC5AD2" w:rsidRDefault="00BC5AD2" w:rsidP="00C2662D">
            <w:r w:rsidRPr="00BC5AD2">
              <w:t xml:space="preserve">$306 </w:t>
            </w:r>
          </w:p>
        </w:tc>
        <w:tc>
          <w:tcPr>
            <w:tcW w:w="1213" w:type="dxa"/>
            <w:gridSpan w:val="2"/>
          </w:tcPr>
          <w:p w:rsidR="00BC5AD2" w:rsidRPr="00BC5AD2" w:rsidRDefault="00BC5AD2" w:rsidP="00C2662D">
            <w:r w:rsidRPr="00BC5AD2">
              <w:t xml:space="preserve">$204 </w:t>
            </w:r>
          </w:p>
        </w:tc>
        <w:tc>
          <w:tcPr>
            <w:tcW w:w="1212" w:type="dxa"/>
            <w:gridSpan w:val="2"/>
          </w:tcPr>
          <w:p w:rsidR="00BC5AD2" w:rsidRPr="00BC5AD2" w:rsidRDefault="00BC5AD2" w:rsidP="00C2662D">
            <w:r w:rsidRPr="00BC5AD2">
              <w:t xml:space="preserve">$288 </w:t>
            </w:r>
          </w:p>
        </w:tc>
        <w:tc>
          <w:tcPr>
            <w:tcW w:w="1213" w:type="dxa"/>
            <w:gridSpan w:val="2"/>
          </w:tcPr>
          <w:p w:rsidR="00BC5AD2" w:rsidRPr="00BC5AD2" w:rsidRDefault="00BC5AD2" w:rsidP="00C2662D">
            <w:r w:rsidRPr="00BC5AD2">
              <w:t xml:space="preserve">$216 </w:t>
            </w:r>
          </w:p>
        </w:tc>
        <w:tc>
          <w:tcPr>
            <w:tcW w:w="1213" w:type="dxa"/>
            <w:gridSpan w:val="2"/>
          </w:tcPr>
          <w:p w:rsidR="00BC5AD2" w:rsidRPr="00BC5AD2" w:rsidRDefault="00BC5AD2" w:rsidP="00C2662D">
            <w:r w:rsidRPr="00BC5AD2">
              <w:t xml:space="preserve">$186 </w:t>
            </w:r>
          </w:p>
        </w:tc>
        <w:tc>
          <w:tcPr>
            <w:tcW w:w="1213" w:type="dxa"/>
          </w:tcPr>
          <w:p w:rsidR="00BC5AD2" w:rsidRPr="00BC5AD2" w:rsidRDefault="00BC5AD2" w:rsidP="00C2662D"/>
        </w:tc>
      </w:tr>
      <w:tr w:rsidR="00BC5AD2" w:rsidRPr="00BC5AD2" w:rsidTr="00C2662D">
        <w:trPr>
          <w:trHeight w:val="1018"/>
        </w:trPr>
        <w:tc>
          <w:tcPr>
            <w:tcW w:w="1212" w:type="dxa"/>
          </w:tcPr>
          <w:p w:rsidR="00BC5AD2" w:rsidRPr="00BC5AD2" w:rsidRDefault="00BC5AD2" w:rsidP="00C2662D">
            <w:pPr>
              <w:ind w:right="-314"/>
            </w:pPr>
            <w:r w:rsidRPr="00BC5AD2">
              <w:lastRenderedPageBreak/>
              <w:t xml:space="preserve">Melbourne Arts Centre, Sun 2.30pm </w:t>
            </w:r>
          </w:p>
        </w:tc>
        <w:tc>
          <w:tcPr>
            <w:tcW w:w="1213" w:type="dxa"/>
            <w:gridSpan w:val="2"/>
          </w:tcPr>
          <w:p w:rsidR="00BC5AD2" w:rsidRPr="00BC5AD2" w:rsidRDefault="00BC5AD2" w:rsidP="00C2662D">
            <w:pPr>
              <w:ind w:right="-314"/>
            </w:pPr>
            <w:r w:rsidRPr="00BC5AD2">
              <w:t xml:space="preserve">$616 </w:t>
            </w:r>
          </w:p>
        </w:tc>
        <w:tc>
          <w:tcPr>
            <w:tcW w:w="1213" w:type="dxa"/>
            <w:gridSpan w:val="2"/>
          </w:tcPr>
          <w:p w:rsidR="00BC5AD2" w:rsidRPr="00BC5AD2" w:rsidRDefault="00BC5AD2" w:rsidP="00C2662D">
            <w:r w:rsidRPr="00BC5AD2">
              <w:t xml:space="preserve">$525 </w:t>
            </w:r>
          </w:p>
        </w:tc>
        <w:tc>
          <w:tcPr>
            <w:tcW w:w="1212" w:type="dxa"/>
            <w:gridSpan w:val="2"/>
          </w:tcPr>
          <w:p w:rsidR="00BC5AD2" w:rsidRPr="00BC5AD2" w:rsidRDefault="00BC5AD2" w:rsidP="00C2662D">
            <w:r w:rsidRPr="00BC5AD2">
              <w:t xml:space="preserve">$280 </w:t>
            </w:r>
          </w:p>
        </w:tc>
        <w:tc>
          <w:tcPr>
            <w:tcW w:w="1213" w:type="dxa"/>
            <w:gridSpan w:val="2"/>
          </w:tcPr>
          <w:p w:rsidR="00BC5AD2" w:rsidRPr="00BC5AD2" w:rsidRDefault="00BC5AD2" w:rsidP="00C2662D">
            <w:r w:rsidRPr="00BC5AD2">
              <w:t xml:space="preserve">$490 </w:t>
            </w:r>
          </w:p>
        </w:tc>
        <w:tc>
          <w:tcPr>
            <w:tcW w:w="1213" w:type="dxa"/>
            <w:gridSpan w:val="2"/>
          </w:tcPr>
          <w:p w:rsidR="00BC5AD2" w:rsidRPr="00BC5AD2" w:rsidRDefault="00BC5AD2" w:rsidP="00C2662D">
            <w:r w:rsidRPr="00BC5AD2">
              <w:t xml:space="preserve">$406 </w:t>
            </w:r>
          </w:p>
        </w:tc>
        <w:tc>
          <w:tcPr>
            <w:tcW w:w="1213" w:type="dxa"/>
            <w:gridSpan w:val="2"/>
          </w:tcPr>
          <w:p w:rsidR="00BC5AD2" w:rsidRPr="00BC5AD2" w:rsidRDefault="00BC5AD2" w:rsidP="00C2662D">
            <w:r w:rsidRPr="00BC5AD2">
              <w:t xml:space="preserve">$252 </w:t>
            </w:r>
          </w:p>
        </w:tc>
        <w:tc>
          <w:tcPr>
            <w:tcW w:w="1212" w:type="dxa"/>
            <w:gridSpan w:val="2"/>
          </w:tcPr>
          <w:p w:rsidR="00BC5AD2" w:rsidRPr="00BC5AD2" w:rsidRDefault="00BC5AD2" w:rsidP="00C2662D">
            <w:r w:rsidRPr="00BC5AD2">
              <w:t xml:space="preserve">$364 </w:t>
            </w:r>
          </w:p>
        </w:tc>
        <w:tc>
          <w:tcPr>
            <w:tcW w:w="1213" w:type="dxa"/>
            <w:gridSpan w:val="2"/>
          </w:tcPr>
          <w:p w:rsidR="00BC5AD2" w:rsidRPr="00BC5AD2" w:rsidRDefault="00BC5AD2" w:rsidP="00C2662D">
            <w:r w:rsidRPr="00BC5AD2">
              <w:t xml:space="preserve">$294 </w:t>
            </w:r>
          </w:p>
        </w:tc>
        <w:tc>
          <w:tcPr>
            <w:tcW w:w="1213" w:type="dxa"/>
            <w:gridSpan w:val="2"/>
          </w:tcPr>
          <w:p w:rsidR="00BC5AD2" w:rsidRPr="00BC5AD2" w:rsidRDefault="00BC5AD2" w:rsidP="00C2662D">
            <w:r w:rsidRPr="00BC5AD2">
              <w:t xml:space="preserve">$217 </w:t>
            </w:r>
          </w:p>
        </w:tc>
        <w:tc>
          <w:tcPr>
            <w:tcW w:w="1213" w:type="dxa"/>
          </w:tcPr>
          <w:p w:rsidR="00BC5AD2" w:rsidRPr="00BC5AD2" w:rsidRDefault="00BC5AD2" w:rsidP="00C2662D"/>
        </w:tc>
      </w:tr>
      <w:tr w:rsidR="00BC5AD2" w:rsidRPr="00BC5AD2" w:rsidTr="00C2662D">
        <w:trPr>
          <w:trHeight w:val="1018"/>
        </w:trPr>
        <w:tc>
          <w:tcPr>
            <w:tcW w:w="1212" w:type="dxa"/>
          </w:tcPr>
          <w:p w:rsidR="00BC5AD2" w:rsidRPr="00BC5AD2" w:rsidRDefault="00BC5AD2" w:rsidP="00C2662D">
            <w:pPr>
              <w:ind w:right="-314"/>
            </w:pPr>
            <w:r w:rsidRPr="00BC5AD2">
              <w:t xml:space="preserve">Melbourne Arts Centre, Mon 8pm </w:t>
            </w:r>
          </w:p>
        </w:tc>
        <w:tc>
          <w:tcPr>
            <w:tcW w:w="1213" w:type="dxa"/>
            <w:gridSpan w:val="2"/>
          </w:tcPr>
          <w:p w:rsidR="00BC5AD2" w:rsidRPr="00BC5AD2" w:rsidRDefault="00BC5AD2" w:rsidP="00C2662D">
            <w:pPr>
              <w:ind w:right="-314"/>
            </w:pPr>
            <w:r w:rsidRPr="00BC5AD2">
              <w:t xml:space="preserve">$616 </w:t>
            </w:r>
          </w:p>
        </w:tc>
        <w:tc>
          <w:tcPr>
            <w:tcW w:w="1213" w:type="dxa"/>
            <w:gridSpan w:val="2"/>
          </w:tcPr>
          <w:p w:rsidR="00BC5AD2" w:rsidRPr="00BC5AD2" w:rsidRDefault="00BC5AD2" w:rsidP="00C2662D">
            <w:r w:rsidRPr="00BC5AD2">
              <w:t xml:space="preserve">$525 </w:t>
            </w:r>
          </w:p>
        </w:tc>
        <w:tc>
          <w:tcPr>
            <w:tcW w:w="1212" w:type="dxa"/>
            <w:gridSpan w:val="2"/>
          </w:tcPr>
          <w:p w:rsidR="00BC5AD2" w:rsidRPr="00BC5AD2" w:rsidRDefault="00BC5AD2" w:rsidP="00C2662D">
            <w:r w:rsidRPr="00BC5AD2">
              <w:t xml:space="preserve">$280 </w:t>
            </w:r>
          </w:p>
        </w:tc>
        <w:tc>
          <w:tcPr>
            <w:tcW w:w="1213" w:type="dxa"/>
            <w:gridSpan w:val="2"/>
          </w:tcPr>
          <w:p w:rsidR="00BC5AD2" w:rsidRPr="00BC5AD2" w:rsidRDefault="00BC5AD2" w:rsidP="00C2662D">
            <w:r w:rsidRPr="00BC5AD2">
              <w:t xml:space="preserve">$490 </w:t>
            </w:r>
          </w:p>
        </w:tc>
        <w:tc>
          <w:tcPr>
            <w:tcW w:w="1213" w:type="dxa"/>
            <w:gridSpan w:val="2"/>
          </w:tcPr>
          <w:p w:rsidR="00BC5AD2" w:rsidRPr="00BC5AD2" w:rsidRDefault="00BC5AD2" w:rsidP="00C2662D">
            <w:r w:rsidRPr="00BC5AD2">
              <w:t xml:space="preserve">$406 </w:t>
            </w:r>
          </w:p>
        </w:tc>
        <w:tc>
          <w:tcPr>
            <w:tcW w:w="1213" w:type="dxa"/>
            <w:gridSpan w:val="2"/>
          </w:tcPr>
          <w:p w:rsidR="00BC5AD2" w:rsidRPr="00BC5AD2" w:rsidRDefault="00BC5AD2" w:rsidP="00C2662D">
            <w:r w:rsidRPr="00BC5AD2">
              <w:t xml:space="preserve">$252 </w:t>
            </w:r>
          </w:p>
        </w:tc>
        <w:tc>
          <w:tcPr>
            <w:tcW w:w="1212" w:type="dxa"/>
            <w:gridSpan w:val="2"/>
          </w:tcPr>
          <w:p w:rsidR="00BC5AD2" w:rsidRPr="00BC5AD2" w:rsidRDefault="00BC5AD2" w:rsidP="00C2662D">
            <w:r w:rsidRPr="00BC5AD2">
              <w:t xml:space="preserve">$364 </w:t>
            </w:r>
          </w:p>
        </w:tc>
        <w:tc>
          <w:tcPr>
            <w:tcW w:w="1213" w:type="dxa"/>
            <w:gridSpan w:val="2"/>
          </w:tcPr>
          <w:p w:rsidR="00BC5AD2" w:rsidRPr="00BC5AD2" w:rsidRDefault="00BC5AD2" w:rsidP="00C2662D">
            <w:r w:rsidRPr="00BC5AD2">
              <w:t xml:space="preserve">$294 </w:t>
            </w:r>
          </w:p>
        </w:tc>
        <w:tc>
          <w:tcPr>
            <w:tcW w:w="1213" w:type="dxa"/>
            <w:gridSpan w:val="2"/>
          </w:tcPr>
          <w:p w:rsidR="00BC5AD2" w:rsidRPr="00BC5AD2" w:rsidRDefault="00BC5AD2" w:rsidP="00C2662D">
            <w:r w:rsidRPr="00BC5AD2">
              <w:t xml:space="preserve">$217 </w:t>
            </w:r>
          </w:p>
        </w:tc>
        <w:tc>
          <w:tcPr>
            <w:tcW w:w="1213" w:type="dxa"/>
          </w:tcPr>
          <w:p w:rsidR="00BC5AD2" w:rsidRPr="00BC5AD2" w:rsidRDefault="00BC5AD2" w:rsidP="00C2662D"/>
        </w:tc>
      </w:tr>
      <w:tr w:rsidR="00BC5AD2" w:rsidRPr="00BC5AD2" w:rsidTr="00C2662D">
        <w:trPr>
          <w:trHeight w:val="1018"/>
        </w:trPr>
        <w:tc>
          <w:tcPr>
            <w:tcW w:w="1212" w:type="dxa"/>
          </w:tcPr>
          <w:p w:rsidR="00BC5AD2" w:rsidRPr="00BC5AD2" w:rsidRDefault="00BC5AD2" w:rsidP="00C2662D">
            <w:pPr>
              <w:ind w:right="-314"/>
            </w:pPr>
            <w:r w:rsidRPr="00BC5AD2">
              <w:t xml:space="preserve">Melbourne Recital Centre, 8pm </w:t>
            </w:r>
          </w:p>
        </w:tc>
        <w:tc>
          <w:tcPr>
            <w:tcW w:w="1213" w:type="dxa"/>
            <w:gridSpan w:val="2"/>
          </w:tcPr>
          <w:p w:rsidR="00BC5AD2" w:rsidRPr="00BC5AD2" w:rsidRDefault="00BC5AD2" w:rsidP="00C2662D">
            <w:pPr>
              <w:ind w:right="-314"/>
            </w:pPr>
            <w:r w:rsidRPr="00BC5AD2">
              <w:t xml:space="preserve">$264 </w:t>
            </w:r>
          </w:p>
        </w:tc>
        <w:tc>
          <w:tcPr>
            <w:tcW w:w="1213" w:type="dxa"/>
            <w:gridSpan w:val="2"/>
          </w:tcPr>
          <w:p w:rsidR="00BC5AD2" w:rsidRPr="00BC5AD2" w:rsidRDefault="00BC5AD2" w:rsidP="00C2662D">
            <w:r w:rsidRPr="00BC5AD2">
              <w:t xml:space="preserve">$225 </w:t>
            </w:r>
          </w:p>
        </w:tc>
        <w:tc>
          <w:tcPr>
            <w:tcW w:w="1212" w:type="dxa"/>
            <w:gridSpan w:val="2"/>
          </w:tcPr>
          <w:p w:rsidR="00BC5AD2" w:rsidRPr="00BC5AD2" w:rsidRDefault="00BC5AD2" w:rsidP="00C2662D">
            <w:r w:rsidRPr="00BC5AD2">
              <w:t xml:space="preserve">$120 </w:t>
            </w:r>
          </w:p>
        </w:tc>
        <w:tc>
          <w:tcPr>
            <w:tcW w:w="1213" w:type="dxa"/>
            <w:gridSpan w:val="2"/>
          </w:tcPr>
          <w:p w:rsidR="00BC5AD2" w:rsidRPr="00BC5AD2" w:rsidRDefault="00BC5AD2" w:rsidP="00C2662D">
            <w:r w:rsidRPr="00BC5AD2">
              <w:t xml:space="preserve">$210 </w:t>
            </w:r>
          </w:p>
        </w:tc>
        <w:tc>
          <w:tcPr>
            <w:tcW w:w="1213" w:type="dxa"/>
            <w:gridSpan w:val="2"/>
          </w:tcPr>
          <w:p w:rsidR="00BC5AD2" w:rsidRPr="00BC5AD2" w:rsidRDefault="00BC5AD2" w:rsidP="00C2662D">
            <w:r w:rsidRPr="00BC5AD2">
              <w:t xml:space="preserve">$174 </w:t>
            </w:r>
          </w:p>
        </w:tc>
        <w:tc>
          <w:tcPr>
            <w:tcW w:w="1213" w:type="dxa"/>
            <w:gridSpan w:val="2"/>
          </w:tcPr>
          <w:p w:rsidR="00BC5AD2" w:rsidRPr="00BC5AD2" w:rsidRDefault="00BC5AD2" w:rsidP="00C2662D">
            <w:r w:rsidRPr="00BC5AD2">
              <w:t xml:space="preserve">$108 </w:t>
            </w:r>
          </w:p>
        </w:tc>
        <w:tc>
          <w:tcPr>
            <w:tcW w:w="1212" w:type="dxa"/>
            <w:gridSpan w:val="2"/>
          </w:tcPr>
          <w:p w:rsidR="00BC5AD2" w:rsidRPr="00BC5AD2" w:rsidRDefault="00BC5AD2" w:rsidP="00C2662D">
            <w:r w:rsidRPr="00BC5AD2">
              <w:t xml:space="preserve">$ 156 </w:t>
            </w:r>
          </w:p>
        </w:tc>
        <w:tc>
          <w:tcPr>
            <w:tcW w:w="1213" w:type="dxa"/>
            <w:gridSpan w:val="2"/>
          </w:tcPr>
          <w:p w:rsidR="00BC5AD2" w:rsidRPr="00BC5AD2" w:rsidRDefault="00BC5AD2" w:rsidP="00C2662D">
            <w:r w:rsidRPr="00BC5AD2">
              <w:t xml:space="preserve">$126 </w:t>
            </w:r>
          </w:p>
        </w:tc>
        <w:tc>
          <w:tcPr>
            <w:tcW w:w="1213" w:type="dxa"/>
            <w:gridSpan w:val="2"/>
          </w:tcPr>
          <w:p w:rsidR="00BC5AD2" w:rsidRPr="00BC5AD2" w:rsidRDefault="00BC5AD2" w:rsidP="00C2662D">
            <w:r w:rsidRPr="00BC5AD2">
              <w:t xml:space="preserve">$93 </w:t>
            </w:r>
          </w:p>
        </w:tc>
        <w:tc>
          <w:tcPr>
            <w:tcW w:w="1213" w:type="dxa"/>
          </w:tcPr>
          <w:p w:rsidR="00BC5AD2" w:rsidRPr="00BC5AD2" w:rsidRDefault="00BC5AD2" w:rsidP="00C2662D"/>
        </w:tc>
      </w:tr>
      <w:tr w:rsidR="00BC5AD2" w:rsidRPr="00BC5AD2" w:rsidTr="00C2662D">
        <w:trPr>
          <w:trHeight w:val="1018"/>
        </w:trPr>
        <w:tc>
          <w:tcPr>
            <w:tcW w:w="1212" w:type="dxa"/>
          </w:tcPr>
          <w:p w:rsidR="00BC5AD2" w:rsidRPr="00BC5AD2" w:rsidRDefault="00BC5AD2" w:rsidP="00C2662D">
            <w:pPr>
              <w:ind w:right="-314"/>
            </w:pPr>
            <w:r w:rsidRPr="00BC5AD2">
              <w:t xml:space="preserve">Newcastle </w:t>
            </w:r>
          </w:p>
        </w:tc>
        <w:tc>
          <w:tcPr>
            <w:tcW w:w="1213" w:type="dxa"/>
            <w:gridSpan w:val="2"/>
          </w:tcPr>
          <w:p w:rsidR="00BC5AD2" w:rsidRPr="00BC5AD2" w:rsidRDefault="00BC5AD2" w:rsidP="00C2662D">
            <w:pPr>
              <w:ind w:right="-314"/>
            </w:pPr>
            <w:r w:rsidRPr="00BC5AD2">
              <w:t xml:space="preserve">$296 </w:t>
            </w:r>
          </w:p>
        </w:tc>
        <w:tc>
          <w:tcPr>
            <w:tcW w:w="1213" w:type="dxa"/>
            <w:gridSpan w:val="2"/>
          </w:tcPr>
          <w:p w:rsidR="00BC5AD2" w:rsidRPr="00BC5AD2" w:rsidRDefault="00BC5AD2" w:rsidP="00C2662D">
            <w:r w:rsidRPr="00BC5AD2">
              <w:t xml:space="preserve">$220 </w:t>
            </w:r>
          </w:p>
        </w:tc>
        <w:tc>
          <w:tcPr>
            <w:tcW w:w="1212" w:type="dxa"/>
            <w:gridSpan w:val="2"/>
          </w:tcPr>
          <w:p w:rsidR="00BC5AD2" w:rsidRPr="00BC5AD2" w:rsidRDefault="00BC5AD2" w:rsidP="00C2662D">
            <w:r w:rsidRPr="00BC5AD2">
              <w:t xml:space="preserve">$160 </w:t>
            </w:r>
          </w:p>
        </w:tc>
        <w:tc>
          <w:tcPr>
            <w:tcW w:w="1213" w:type="dxa"/>
            <w:gridSpan w:val="2"/>
          </w:tcPr>
          <w:p w:rsidR="00BC5AD2" w:rsidRPr="00BC5AD2" w:rsidRDefault="00BC5AD2" w:rsidP="00C2662D">
            <w:r w:rsidRPr="00BC5AD2">
              <w:t xml:space="preserve">- </w:t>
            </w:r>
          </w:p>
        </w:tc>
        <w:tc>
          <w:tcPr>
            <w:tcW w:w="1213" w:type="dxa"/>
            <w:gridSpan w:val="2"/>
          </w:tcPr>
          <w:p w:rsidR="00BC5AD2" w:rsidRPr="00BC5AD2" w:rsidRDefault="00BC5AD2" w:rsidP="00C2662D">
            <w:r w:rsidRPr="00BC5AD2">
              <w:t xml:space="preserve">- </w:t>
            </w:r>
          </w:p>
        </w:tc>
        <w:tc>
          <w:tcPr>
            <w:tcW w:w="1213" w:type="dxa"/>
            <w:gridSpan w:val="2"/>
          </w:tcPr>
          <w:p w:rsidR="00BC5AD2" w:rsidRPr="00BC5AD2" w:rsidRDefault="00BC5AD2" w:rsidP="00C2662D">
            <w:r w:rsidRPr="00BC5AD2">
              <w:t xml:space="preserve">- </w:t>
            </w:r>
          </w:p>
        </w:tc>
        <w:tc>
          <w:tcPr>
            <w:tcW w:w="1212" w:type="dxa"/>
            <w:gridSpan w:val="2"/>
          </w:tcPr>
          <w:p w:rsidR="00BC5AD2" w:rsidRPr="00BC5AD2" w:rsidRDefault="00BC5AD2" w:rsidP="00C2662D">
            <w:r w:rsidRPr="00BC5AD2">
              <w:t xml:space="preserve">- </w:t>
            </w:r>
          </w:p>
        </w:tc>
        <w:tc>
          <w:tcPr>
            <w:tcW w:w="1213" w:type="dxa"/>
            <w:gridSpan w:val="2"/>
          </w:tcPr>
          <w:p w:rsidR="00BC5AD2" w:rsidRPr="00BC5AD2" w:rsidRDefault="00BC5AD2" w:rsidP="00C2662D">
            <w:r w:rsidRPr="00BC5AD2">
              <w:t xml:space="preserve">- </w:t>
            </w:r>
          </w:p>
        </w:tc>
        <w:tc>
          <w:tcPr>
            <w:tcW w:w="1213" w:type="dxa"/>
            <w:gridSpan w:val="2"/>
          </w:tcPr>
          <w:p w:rsidR="00BC5AD2" w:rsidRPr="00BC5AD2" w:rsidRDefault="00BC5AD2" w:rsidP="00C2662D">
            <w:r w:rsidRPr="00BC5AD2">
              <w:t xml:space="preserve">- </w:t>
            </w:r>
          </w:p>
        </w:tc>
        <w:tc>
          <w:tcPr>
            <w:tcW w:w="1213" w:type="dxa"/>
          </w:tcPr>
          <w:p w:rsidR="00BC5AD2" w:rsidRPr="00BC5AD2" w:rsidRDefault="00BC5AD2" w:rsidP="00C2662D"/>
        </w:tc>
      </w:tr>
      <w:tr w:rsidR="00BC5AD2" w:rsidRPr="00BC5AD2" w:rsidTr="00C2662D">
        <w:trPr>
          <w:trHeight w:val="1018"/>
        </w:trPr>
        <w:tc>
          <w:tcPr>
            <w:tcW w:w="1212" w:type="dxa"/>
          </w:tcPr>
          <w:p w:rsidR="00BC5AD2" w:rsidRPr="00BC5AD2" w:rsidRDefault="00BC5AD2" w:rsidP="00C2662D">
            <w:pPr>
              <w:ind w:right="-314"/>
            </w:pPr>
            <w:r w:rsidRPr="00BC5AD2">
              <w:t xml:space="preserve">Perth </w:t>
            </w:r>
          </w:p>
        </w:tc>
        <w:tc>
          <w:tcPr>
            <w:tcW w:w="1213" w:type="dxa"/>
            <w:gridSpan w:val="2"/>
          </w:tcPr>
          <w:p w:rsidR="00BC5AD2" w:rsidRPr="00BC5AD2" w:rsidRDefault="00BC5AD2" w:rsidP="00C2662D">
            <w:pPr>
              <w:ind w:right="-314"/>
            </w:pPr>
            <w:r w:rsidRPr="00BC5AD2">
              <w:t xml:space="preserve">$400 </w:t>
            </w:r>
          </w:p>
        </w:tc>
        <w:tc>
          <w:tcPr>
            <w:tcW w:w="1213" w:type="dxa"/>
            <w:gridSpan w:val="2"/>
          </w:tcPr>
          <w:p w:rsidR="00BC5AD2" w:rsidRPr="00BC5AD2" w:rsidRDefault="00BC5AD2" w:rsidP="00C2662D">
            <w:r w:rsidRPr="00BC5AD2">
              <w:t xml:space="preserve">$320 </w:t>
            </w:r>
          </w:p>
        </w:tc>
        <w:tc>
          <w:tcPr>
            <w:tcW w:w="1212" w:type="dxa"/>
            <w:gridSpan w:val="2"/>
          </w:tcPr>
          <w:p w:rsidR="00BC5AD2" w:rsidRPr="00BC5AD2" w:rsidRDefault="00BC5AD2" w:rsidP="00C2662D">
            <w:r w:rsidRPr="00BC5AD2">
              <w:t xml:space="preserve">$200 </w:t>
            </w:r>
          </w:p>
        </w:tc>
        <w:tc>
          <w:tcPr>
            <w:tcW w:w="1213" w:type="dxa"/>
            <w:gridSpan w:val="2"/>
          </w:tcPr>
          <w:p w:rsidR="00BC5AD2" w:rsidRPr="00BC5AD2" w:rsidRDefault="00BC5AD2" w:rsidP="00C2662D">
            <w:r w:rsidRPr="00BC5AD2">
              <w:t xml:space="preserve">$315 </w:t>
            </w:r>
          </w:p>
        </w:tc>
        <w:tc>
          <w:tcPr>
            <w:tcW w:w="1213" w:type="dxa"/>
            <w:gridSpan w:val="2"/>
          </w:tcPr>
          <w:p w:rsidR="00BC5AD2" w:rsidRPr="00BC5AD2" w:rsidRDefault="00BC5AD2" w:rsidP="00C2662D">
            <w:r w:rsidRPr="00BC5AD2">
              <w:t xml:space="preserve">$255 </w:t>
            </w:r>
          </w:p>
        </w:tc>
        <w:tc>
          <w:tcPr>
            <w:tcW w:w="1213" w:type="dxa"/>
            <w:gridSpan w:val="2"/>
          </w:tcPr>
          <w:p w:rsidR="00BC5AD2" w:rsidRPr="00BC5AD2" w:rsidRDefault="00BC5AD2" w:rsidP="00C2662D">
            <w:r w:rsidRPr="00BC5AD2">
              <w:t xml:space="preserve">$170 </w:t>
            </w:r>
          </w:p>
        </w:tc>
        <w:tc>
          <w:tcPr>
            <w:tcW w:w="1212" w:type="dxa"/>
            <w:gridSpan w:val="2"/>
          </w:tcPr>
          <w:p w:rsidR="00BC5AD2" w:rsidRPr="00BC5AD2" w:rsidRDefault="00BC5AD2" w:rsidP="00C2662D">
            <w:r w:rsidRPr="00BC5AD2">
              <w:t xml:space="preserve">$240 </w:t>
            </w:r>
          </w:p>
        </w:tc>
        <w:tc>
          <w:tcPr>
            <w:tcW w:w="1213" w:type="dxa"/>
            <w:gridSpan w:val="2"/>
          </w:tcPr>
          <w:p w:rsidR="00BC5AD2" w:rsidRPr="00BC5AD2" w:rsidRDefault="00BC5AD2" w:rsidP="00C2662D">
            <w:r w:rsidRPr="00BC5AD2">
              <w:t xml:space="preserve">$180 </w:t>
            </w:r>
          </w:p>
        </w:tc>
        <w:tc>
          <w:tcPr>
            <w:tcW w:w="1213" w:type="dxa"/>
            <w:gridSpan w:val="2"/>
          </w:tcPr>
          <w:p w:rsidR="00BC5AD2" w:rsidRPr="00BC5AD2" w:rsidRDefault="00BC5AD2" w:rsidP="00C2662D">
            <w:r w:rsidRPr="00BC5AD2">
              <w:t xml:space="preserve">$155 </w:t>
            </w:r>
          </w:p>
        </w:tc>
        <w:tc>
          <w:tcPr>
            <w:tcW w:w="1213" w:type="dxa"/>
          </w:tcPr>
          <w:p w:rsidR="00BC5AD2" w:rsidRPr="00BC5AD2" w:rsidRDefault="00BC5AD2" w:rsidP="00C2662D"/>
        </w:tc>
      </w:tr>
      <w:tr w:rsidR="00BC5AD2" w:rsidRPr="00BC5AD2" w:rsidTr="00C2662D">
        <w:trPr>
          <w:trHeight w:val="1018"/>
        </w:trPr>
        <w:tc>
          <w:tcPr>
            <w:tcW w:w="1212" w:type="dxa"/>
          </w:tcPr>
          <w:p w:rsidR="00BC5AD2" w:rsidRPr="00BC5AD2" w:rsidRDefault="00BC5AD2" w:rsidP="00C2662D">
            <w:pPr>
              <w:ind w:right="-314"/>
            </w:pPr>
            <w:r w:rsidRPr="00BC5AD2">
              <w:t xml:space="preserve">Sydney City Recital Hall, Tue 8pm </w:t>
            </w:r>
          </w:p>
        </w:tc>
        <w:tc>
          <w:tcPr>
            <w:tcW w:w="1213" w:type="dxa"/>
            <w:gridSpan w:val="2"/>
          </w:tcPr>
          <w:p w:rsidR="00BC5AD2" w:rsidRPr="00BC5AD2" w:rsidRDefault="00BC5AD2" w:rsidP="00C2662D">
            <w:pPr>
              <w:ind w:right="-314"/>
            </w:pPr>
            <w:r w:rsidRPr="00BC5AD2">
              <w:t xml:space="preserve">$616 </w:t>
            </w:r>
          </w:p>
        </w:tc>
        <w:tc>
          <w:tcPr>
            <w:tcW w:w="1213" w:type="dxa"/>
            <w:gridSpan w:val="2"/>
          </w:tcPr>
          <w:p w:rsidR="00BC5AD2" w:rsidRPr="00BC5AD2" w:rsidRDefault="00BC5AD2" w:rsidP="00C2662D">
            <w:r w:rsidRPr="00BC5AD2">
              <w:t xml:space="preserve">$525 </w:t>
            </w:r>
          </w:p>
        </w:tc>
        <w:tc>
          <w:tcPr>
            <w:tcW w:w="1212" w:type="dxa"/>
            <w:gridSpan w:val="2"/>
          </w:tcPr>
          <w:p w:rsidR="00BC5AD2" w:rsidRPr="00BC5AD2" w:rsidRDefault="00BC5AD2" w:rsidP="00C2662D">
            <w:r w:rsidRPr="00BC5AD2">
              <w:t xml:space="preserve">$280 </w:t>
            </w:r>
          </w:p>
        </w:tc>
        <w:tc>
          <w:tcPr>
            <w:tcW w:w="1213" w:type="dxa"/>
            <w:gridSpan w:val="2"/>
          </w:tcPr>
          <w:p w:rsidR="00BC5AD2" w:rsidRPr="00BC5AD2" w:rsidRDefault="00BC5AD2" w:rsidP="00C2662D">
            <w:r w:rsidRPr="00BC5AD2">
              <w:t xml:space="preserve">$490 </w:t>
            </w:r>
          </w:p>
        </w:tc>
        <w:tc>
          <w:tcPr>
            <w:tcW w:w="1213" w:type="dxa"/>
            <w:gridSpan w:val="2"/>
          </w:tcPr>
          <w:p w:rsidR="00BC5AD2" w:rsidRPr="00BC5AD2" w:rsidRDefault="00BC5AD2" w:rsidP="00C2662D">
            <w:r w:rsidRPr="00BC5AD2">
              <w:t xml:space="preserve">$406 </w:t>
            </w:r>
          </w:p>
        </w:tc>
        <w:tc>
          <w:tcPr>
            <w:tcW w:w="1213" w:type="dxa"/>
            <w:gridSpan w:val="2"/>
          </w:tcPr>
          <w:p w:rsidR="00BC5AD2" w:rsidRPr="00BC5AD2" w:rsidRDefault="00BC5AD2" w:rsidP="00C2662D">
            <w:r w:rsidRPr="00BC5AD2">
              <w:t xml:space="preserve">$252 </w:t>
            </w:r>
          </w:p>
        </w:tc>
        <w:tc>
          <w:tcPr>
            <w:tcW w:w="1212" w:type="dxa"/>
            <w:gridSpan w:val="2"/>
          </w:tcPr>
          <w:p w:rsidR="00BC5AD2" w:rsidRPr="00BC5AD2" w:rsidRDefault="00BC5AD2" w:rsidP="00C2662D">
            <w:r w:rsidRPr="00BC5AD2">
              <w:t xml:space="preserve">$364 </w:t>
            </w:r>
          </w:p>
        </w:tc>
        <w:tc>
          <w:tcPr>
            <w:tcW w:w="1213" w:type="dxa"/>
            <w:gridSpan w:val="2"/>
          </w:tcPr>
          <w:p w:rsidR="00BC5AD2" w:rsidRPr="00BC5AD2" w:rsidRDefault="00BC5AD2" w:rsidP="00C2662D">
            <w:r w:rsidRPr="00BC5AD2">
              <w:t xml:space="preserve">$294 </w:t>
            </w:r>
          </w:p>
        </w:tc>
        <w:tc>
          <w:tcPr>
            <w:tcW w:w="1213" w:type="dxa"/>
            <w:gridSpan w:val="2"/>
          </w:tcPr>
          <w:p w:rsidR="00BC5AD2" w:rsidRPr="00BC5AD2" w:rsidRDefault="00BC5AD2" w:rsidP="00C2662D">
            <w:r w:rsidRPr="00BC5AD2">
              <w:t xml:space="preserve">$217 </w:t>
            </w:r>
          </w:p>
        </w:tc>
        <w:tc>
          <w:tcPr>
            <w:tcW w:w="1213" w:type="dxa"/>
          </w:tcPr>
          <w:p w:rsidR="00BC5AD2" w:rsidRPr="00BC5AD2" w:rsidRDefault="00BC5AD2" w:rsidP="00C2662D"/>
        </w:tc>
      </w:tr>
      <w:tr w:rsidR="00BC5AD2" w:rsidRPr="00BC5AD2" w:rsidTr="00C2662D">
        <w:trPr>
          <w:trHeight w:val="1018"/>
        </w:trPr>
        <w:tc>
          <w:tcPr>
            <w:tcW w:w="1212" w:type="dxa"/>
          </w:tcPr>
          <w:p w:rsidR="00BC5AD2" w:rsidRPr="00BC5AD2" w:rsidRDefault="00BC5AD2" w:rsidP="00C2662D">
            <w:pPr>
              <w:ind w:right="-314"/>
            </w:pPr>
            <w:r w:rsidRPr="00BC5AD2">
              <w:t>Sydney City Recital</w:t>
            </w:r>
            <w:r w:rsidR="005C4879">
              <w:t xml:space="preserve"> H</w:t>
            </w:r>
            <w:r w:rsidRPr="00BC5AD2">
              <w:t xml:space="preserve">all, Wed 7pm </w:t>
            </w:r>
          </w:p>
        </w:tc>
        <w:tc>
          <w:tcPr>
            <w:tcW w:w="1213" w:type="dxa"/>
            <w:gridSpan w:val="2"/>
          </w:tcPr>
          <w:p w:rsidR="00BC5AD2" w:rsidRPr="00BC5AD2" w:rsidRDefault="00BC5AD2" w:rsidP="00C2662D">
            <w:pPr>
              <w:ind w:right="-314"/>
            </w:pPr>
            <w:r w:rsidRPr="00BC5AD2">
              <w:t xml:space="preserve">$616 </w:t>
            </w:r>
          </w:p>
        </w:tc>
        <w:tc>
          <w:tcPr>
            <w:tcW w:w="1213" w:type="dxa"/>
            <w:gridSpan w:val="2"/>
          </w:tcPr>
          <w:p w:rsidR="00BC5AD2" w:rsidRPr="00BC5AD2" w:rsidRDefault="00BC5AD2" w:rsidP="00C2662D">
            <w:r w:rsidRPr="00BC5AD2">
              <w:t xml:space="preserve">$525 </w:t>
            </w:r>
          </w:p>
        </w:tc>
        <w:tc>
          <w:tcPr>
            <w:tcW w:w="1212" w:type="dxa"/>
            <w:gridSpan w:val="2"/>
          </w:tcPr>
          <w:p w:rsidR="00BC5AD2" w:rsidRPr="00BC5AD2" w:rsidRDefault="00BC5AD2" w:rsidP="00C2662D">
            <w:r w:rsidRPr="00BC5AD2">
              <w:t xml:space="preserve">$280 </w:t>
            </w:r>
          </w:p>
        </w:tc>
        <w:tc>
          <w:tcPr>
            <w:tcW w:w="1213" w:type="dxa"/>
            <w:gridSpan w:val="2"/>
          </w:tcPr>
          <w:p w:rsidR="00BC5AD2" w:rsidRPr="00BC5AD2" w:rsidRDefault="00BC5AD2" w:rsidP="00C2662D">
            <w:r w:rsidRPr="00BC5AD2">
              <w:t xml:space="preserve">$490 </w:t>
            </w:r>
          </w:p>
        </w:tc>
        <w:tc>
          <w:tcPr>
            <w:tcW w:w="1213" w:type="dxa"/>
            <w:gridSpan w:val="2"/>
          </w:tcPr>
          <w:p w:rsidR="00BC5AD2" w:rsidRPr="00BC5AD2" w:rsidRDefault="00BC5AD2" w:rsidP="00C2662D">
            <w:r w:rsidRPr="00BC5AD2">
              <w:t xml:space="preserve">$406 </w:t>
            </w:r>
          </w:p>
        </w:tc>
        <w:tc>
          <w:tcPr>
            <w:tcW w:w="1213" w:type="dxa"/>
            <w:gridSpan w:val="2"/>
          </w:tcPr>
          <w:p w:rsidR="00BC5AD2" w:rsidRPr="00BC5AD2" w:rsidRDefault="00BC5AD2" w:rsidP="00C2662D">
            <w:r w:rsidRPr="00BC5AD2">
              <w:t xml:space="preserve">$252 </w:t>
            </w:r>
          </w:p>
        </w:tc>
        <w:tc>
          <w:tcPr>
            <w:tcW w:w="1212" w:type="dxa"/>
            <w:gridSpan w:val="2"/>
          </w:tcPr>
          <w:p w:rsidR="00BC5AD2" w:rsidRPr="00BC5AD2" w:rsidRDefault="00BC5AD2" w:rsidP="00C2662D">
            <w:r w:rsidRPr="00BC5AD2">
              <w:t xml:space="preserve">$364 </w:t>
            </w:r>
          </w:p>
        </w:tc>
        <w:tc>
          <w:tcPr>
            <w:tcW w:w="1213" w:type="dxa"/>
            <w:gridSpan w:val="2"/>
          </w:tcPr>
          <w:p w:rsidR="00BC5AD2" w:rsidRPr="00BC5AD2" w:rsidRDefault="00BC5AD2" w:rsidP="00C2662D">
            <w:r w:rsidRPr="00BC5AD2">
              <w:t xml:space="preserve">$294 </w:t>
            </w:r>
          </w:p>
        </w:tc>
        <w:tc>
          <w:tcPr>
            <w:tcW w:w="1213" w:type="dxa"/>
            <w:gridSpan w:val="2"/>
          </w:tcPr>
          <w:p w:rsidR="00BC5AD2" w:rsidRPr="00BC5AD2" w:rsidRDefault="00BC5AD2" w:rsidP="00C2662D">
            <w:r w:rsidRPr="00BC5AD2">
              <w:t xml:space="preserve">$217 </w:t>
            </w:r>
          </w:p>
        </w:tc>
        <w:tc>
          <w:tcPr>
            <w:tcW w:w="1213" w:type="dxa"/>
          </w:tcPr>
          <w:p w:rsidR="00BC5AD2" w:rsidRPr="00BC5AD2" w:rsidRDefault="00BC5AD2" w:rsidP="00C2662D">
            <w:r w:rsidRPr="00BC5AD2">
              <w:t xml:space="preserve"> </w:t>
            </w:r>
          </w:p>
        </w:tc>
      </w:tr>
      <w:tr w:rsidR="00BC5AD2" w:rsidRPr="00BC5AD2" w:rsidTr="00C2662D">
        <w:trPr>
          <w:trHeight w:val="1018"/>
        </w:trPr>
        <w:tc>
          <w:tcPr>
            <w:tcW w:w="1212" w:type="dxa"/>
          </w:tcPr>
          <w:p w:rsidR="00BC5AD2" w:rsidRPr="00BC5AD2" w:rsidRDefault="00BC5AD2" w:rsidP="00C2662D">
            <w:pPr>
              <w:ind w:right="-314"/>
            </w:pPr>
            <w:r w:rsidRPr="00BC5AD2">
              <w:t xml:space="preserve">Sydney City Recital Hall, Fri 1.30pm </w:t>
            </w:r>
          </w:p>
        </w:tc>
        <w:tc>
          <w:tcPr>
            <w:tcW w:w="1213" w:type="dxa"/>
            <w:gridSpan w:val="2"/>
          </w:tcPr>
          <w:p w:rsidR="00BC5AD2" w:rsidRPr="00BC5AD2" w:rsidRDefault="00BC5AD2" w:rsidP="00C2662D">
            <w:pPr>
              <w:ind w:right="-314"/>
            </w:pPr>
            <w:r w:rsidRPr="00BC5AD2">
              <w:t xml:space="preserve">$616 </w:t>
            </w:r>
          </w:p>
        </w:tc>
        <w:tc>
          <w:tcPr>
            <w:tcW w:w="1213" w:type="dxa"/>
            <w:gridSpan w:val="2"/>
          </w:tcPr>
          <w:p w:rsidR="00BC5AD2" w:rsidRPr="00BC5AD2" w:rsidRDefault="00BC5AD2" w:rsidP="00C2662D">
            <w:r w:rsidRPr="00BC5AD2">
              <w:t xml:space="preserve">$525 </w:t>
            </w:r>
          </w:p>
        </w:tc>
        <w:tc>
          <w:tcPr>
            <w:tcW w:w="1212" w:type="dxa"/>
            <w:gridSpan w:val="2"/>
          </w:tcPr>
          <w:p w:rsidR="00BC5AD2" w:rsidRPr="00BC5AD2" w:rsidRDefault="00BC5AD2" w:rsidP="00C2662D">
            <w:r w:rsidRPr="00BC5AD2">
              <w:t xml:space="preserve">$280 </w:t>
            </w:r>
          </w:p>
        </w:tc>
        <w:tc>
          <w:tcPr>
            <w:tcW w:w="1213" w:type="dxa"/>
            <w:gridSpan w:val="2"/>
          </w:tcPr>
          <w:p w:rsidR="00BC5AD2" w:rsidRPr="00BC5AD2" w:rsidRDefault="00BC5AD2" w:rsidP="00C2662D">
            <w:r w:rsidRPr="00BC5AD2">
              <w:t xml:space="preserve">$490 </w:t>
            </w:r>
          </w:p>
        </w:tc>
        <w:tc>
          <w:tcPr>
            <w:tcW w:w="1213" w:type="dxa"/>
            <w:gridSpan w:val="2"/>
          </w:tcPr>
          <w:p w:rsidR="00BC5AD2" w:rsidRPr="00BC5AD2" w:rsidRDefault="00BC5AD2" w:rsidP="00C2662D">
            <w:r w:rsidRPr="00BC5AD2">
              <w:t xml:space="preserve">$406 </w:t>
            </w:r>
          </w:p>
        </w:tc>
        <w:tc>
          <w:tcPr>
            <w:tcW w:w="1213" w:type="dxa"/>
            <w:gridSpan w:val="2"/>
          </w:tcPr>
          <w:p w:rsidR="00BC5AD2" w:rsidRPr="00BC5AD2" w:rsidRDefault="00BC5AD2" w:rsidP="00C2662D">
            <w:r w:rsidRPr="00BC5AD2">
              <w:t xml:space="preserve">$252 </w:t>
            </w:r>
          </w:p>
        </w:tc>
        <w:tc>
          <w:tcPr>
            <w:tcW w:w="1212" w:type="dxa"/>
            <w:gridSpan w:val="2"/>
          </w:tcPr>
          <w:p w:rsidR="00BC5AD2" w:rsidRPr="00BC5AD2" w:rsidRDefault="00BC5AD2" w:rsidP="00C2662D">
            <w:r w:rsidRPr="00BC5AD2">
              <w:t xml:space="preserve">$364 </w:t>
            </w:r>
          </w:p>
        </w:tc>
        <w:tc>
          <w:tcPr>
            <w:tcW w:w="1213" w:type="dxa"/>
            <w:gridSpan w:val="2"/>
          </w:tcPr>
          <w:p w:rsidR="00BC5AD2" w:rsidRPr="00BC5AD2" w:rsidRDefault="00BC5AD2" w:rsidP="00C2662D">
            <w:r w:rsidRPr="00BC5AD2">
              <w:t xml:space="preserve">$294 </w:t>
            </w:r>
          </w:p>
        </w:tc>
        <w:tc>
          <w:tcPr>
            <w:tcW w:w="1213" w:type="dxa"/>
            <w:gridSpan w:val="2"/>
          </w:tcPr>
          <w:p w:rsidR="00BC5AD2" w:rsidRPr="00BC5AD2" w:rsidRDefault="00BC5AD2" w:rsidP="00C2662D">
            <w:r w:rsidRPr="00BC5AD2">
              <w:t xml:space="preserve">$217 </w:t>
            </w:r>
          </w:p>
        </w:tc>
        <w:tc>
          <w:tcPr>
            <w:tcW w:w="1213" w:type="dxa"/>
          </w:tcPr>
          <w:p w:rsidR="00BC5AD2" w:rsidRPr="00BC5AD2" w:rsidRDefault="00BC5AD2" w:rsidP="00C2662D"/>
        </w:tc>
      </w:tr>
      <w:tr w:rsidR="00BC5AD2" w:rsidRPr="00BC5AD2" w:rsidTr="00C2662D">
        <w:trPr>
          <w:trHeight w:val="1018"/>
        </w:trPr>
        <w:tc>
          <w:tcPr>
            <w:tcW w:w="1212" w:type="dxa"/>
          </w:tcPr>
          <w:p w:rsidR="00BC5AD2" w:rsidRPr="00BC5AD2" w:rsidRDefault="00BC5AD2" w:rsidP="00C2662D">
            <w:pPr>
              <w:ind w:right="-314"/>
            </w:pPr>
            <w:r w:rsidRPr="00BC5AD2">
              <w:t xml:space="preserve">Sydney City Recital Hall, </w:t>
            </w:r>
            <w:r w:rsidRPr="00BC5AD2">
              <w:lastRenderedPageBreak/>
              <w:t xml:space="preserve">Sat 7pm </w:t>
            </w:r>
          </w:p>
        </w:tc>
        <w:tc>
          <w:tcPr>
            <w:tcW w:w="1213" w:type="dxa"/>
            <w:gridSpan w:val="2"/>
          </w:tcPr>
          <w:p w:rsidR="00BC5AD2" w:rsidRPr="00BC5AD2" w:rsidRDefault="00BC5AD2" w:rsidP="00C2662D">
            <w:pPr>
              <w:ind w:right="-314"/>
            </w:pPr>
            <w:r w:rsidRPr="00BC5AD2">
              <w:lastRenderedPageBreak/>
              <w:t xml:space="preserve">$616 </w:t>
            </w:r>
          </w:p>
        </w:tc>
        <w:tc>
          <w:tcPr>
            <w:tcW w:w="1213" w:type="dxa"/>
            <w:gridSpan w:val="2"/>
          </w:tcPr>
          <w:p w:rsidR="00BC5AD2" w:rsidRPr="00BC5AD2" w:rsidRDefault="00BC5AD2" w:rsidP="00C2662D">
            <w:r w:rsidRPr="00BC5AD2">
              <w:t xml:space="preserve">$525 </w:t>
            </w:r>
          </w:p>
        </w:tc>
        <w:tc>
          <w:tcPr>
            <w:tcW w:w="1212" w:type="dxa"/>
            <w:gridSpan w:val="2"/>
          </w:tcPr>
          <w:p w:rsidR="00BC5AD2" w:rsidRPr="00BC5AD2" w:rsidRDefault="00BC5AD2" w:rsidP="00C2662D">
            <w:r w:rsidRPr="00BC5AD2">
              <w:t xml:space="preserve">$280 </w:t>
            </w:r>
          </w:p>
        </w:tc>
        <w:tc>
          <w:tcPr>
            <w:tcW w:w="1213" w:type="dxa"/>
            <w:gridSpan w:val="2"/>
          </w:tcPr>
          <w:p w:rsidR="00BC5AD2" w:rsidRPr="00BC5AD2" w:rsidRDefault="00BC5AD2" w:rsidP="00C2662D">
            <w:r w:rsidRPr="00BC5AD2">
              <w:t xml:space="preserve">$490 </w:t>
            </w:r>
          </w:p>
        </w:tc>
        <w:tc>
          <w:tcPr>
            <w:tcW w:w="1213" w:type="dxa"/>
            <w:gridSpan w:val="2"/>
          </w:tcPr>
          <w:p w:rsidR="00BC5AD2" w:rsidRPr="00BC5AD2" w:rsidRDefault="00BC5AD2" w:rsidP="00C2662D">
            <w:r w:rsidRPr="00BC5AD2">
              <w:t xml:space="preserve">$406 </w:t>
            </w:r>
          </w:p>
        </w:tc>
        <w:tc>
          <w:tcPr>
            <w:tcW w:w="1213" w:type="dxa"/>
            <w:gridSpan w:val="2"/>
          </w:tcPr>
          <w:p w:rsidR="00BC5AD2" w:rsidRPr="00BC5AD2" w:rsidRDefault="00BC5AD2" w:rsidP="00C2662D">
            <w:r w:rsidRPr="00BC5AD2">
              <w:t xml:space="preserve">$252 </w:t>
            </w:r>
          </w:p>
        </w:tc>
        <w:tc>
          <w:tcPr>
            <w:tcW w:w="1212" w:type="dxa"/>
            <w:gridSpan w:val="2"/>
          </w:tcPr>
          <w:p w:rsidR="00BC5AD2" w:rsidRPr="00BC5AD2" w:rsidRDefault="00BC5AD2" w:rsidP="00C2662D">
            <w:r w:rsidRPr="00BC5AD2">
              <w:t xml:space="preserve">$364 </w:t>
            </w:r>
          </w:p>
        </w:tc>
        <w:tc>
          <w:tcPr>
            <w:tcW w:w="1213" w:type="dxa"/>
            <w:gridSpan w:val="2"/>
          </w:tcPr>
          <w:p w:rsidR="00BC5AD2" w:rsidRPr="00BC5AD2" w:rsidRDefault="00BC5AD2" w:rsidP="00C2662D">
            <w:r w:rsidRPr="00BC5AD2">
              <w:t xml:space="preserve">$294 </w:t>
            </w:r>
          </w:p>
        </w:tc>
        <w:tc>
          <w:tcPr>
            <w:tcW w:w="1213" w:type="dxa"/>
            <w:gridSpan w:val="2"/>
          </w:tcPr>
          <w:p w:rsidR="00BC5AD2" w:rsidRPr="00BC5AD2" w:rsidRDefault="00BC5AD2" w:rsidP="00C2662D">
            <w:r w:rsidRPr="00BC5AD2">
              <w:t xml:space="preserve">$217 </w:t>
            </w:r>
          </w:p>
        </w:tc>
        <w:tc>
          <w:tcPr>
            <w:tcW w:w="1213" w:type="dxa"/>
          </w:tcPr>
          <w:p w:rsidR="00BC5AD2" w:rsidRPr="00BC5AD2" w:rsidRDefault="00BC5AD2" w:rsidP="00C2662D"/>
        </w:tc>
      </w:tr>
      <w:tr w:rsidR="00BC5AD2" w:rsidRPr="00BC5AD2" w:rsidTr="00C2662D">
        <w:trPr>
          <w:trHeight w:val="1018"/>
        </w:trPr>
        <w:tc>
          <w:tcPr>
            <w:tcW w:w="1212" w:type="dxa"/>
          </w:tcPr>
          <w:p w:rsidR="00BC5AD2" w:rsidRPr="00BC5AD2" w:rsidRDefault="00BC5AD2" w:rsidP="00C2662D">
            <w:pPr>
              <w:ind w:right="-314"/>
            </w:pPr>
            <w:r w:rsidRPr="00BC5AD2">
              <w:lastRenderedPageBreak/>
              <w:t xml:space="preserve">Sydney Opera House, Sun 2pm </w:t>
            </w:r>
          </w:p>
        </w:tc>
        <w:tc>
          <w:tcPr>
            <w:tcW w:w="1213" w:type="dxa"/>
            <w:gridSpan w:val="2"/>
          </w:tcPr>
          <w:p w:rsidR="00BC5AD2" w:rsidRPr="00BC5AD2" w:rsidRDefault="00BC5AD2" w:rsidP="00C2662D">
            <w:pPr>
              <w:ind w:right="-314"/>
            </w:pPr>
            <w:r w:rsidRPr="00BC5AD2">
              <w:t xml:space="preserve">$616 </w:t>
            </w:r>
          </w:p>
        </w:tc>
        <w:tc>
          <w:tcPr>
            <w:tcW w:w="1213" w:type="dxa"/>
            <w:gridSpan w:val="2"/>
          </w:tcPr>
          <w:p w:rsidR="00BC5AD2" w:rsidRPr="00BC5AD2" w:rsidRDefault="00BC5AD2" w:rsidP="00C2662D">
            <w:r w:rsidRPr="00BC5AD2">
              <w:t xml:space="preserve">$525 </w:t>
            </w:r>
          </w:p>
        </w:tc>
        <w:tc>
          <w:tcPr>
            <w:tcW w:w="1212" w:type="dxa"/>
            <w:gridSpan w:val="2"/>
          </w:tcPr>
          <w:p w:rsidR="00BC5AD2" w:rsidRPr="00BC5AD2" w:rsidRDefault="00BC5AD2" w:rsidP="00C2662D">
            <w:r w:rsidRPr="00BC5AD2">
              <w:t xml:space="preserve">$280 </w:t>
            </w:r>
          </w:p>
        </w:tc>
        <w:tc>
          <w:tcPr>
            <w:tcW w:w="1213" w:type="dxa"/>
            <w:gridSpan w:val="2"/>
          </w:tcPr>
          <w:p w:rsidR="00BC5AD2" w:rsidRPr="00BC5AD2" w:rsidRDefault="00BC5AD2" w:rsidP="00C2662D">
            <w:r w:rsidRPr="00BC5AD2">
              <w:t xml:space="preserve">$490 </w:t>
            </w:r>
          </w:p>
        </w:tc>
        <w:tc>
          <w:tcPr>
            <w:tcW w:w="1213" w:type="dxa"/>
            <w:gridSpan w:val="2"/>
          </w:tcPr>
          <w:p w:rsidR="00BC5AD2" w:rsidRPr="00BC5AD2" w:rsidRDefault="00BC5AD2" w:rsidP="00C2662D">
            <w:r w:rsidRPr="00BC5AD2">
              <w:t xml:space="preserve">$406 </w:t>
            </w:r>
          </w:p>
        </w:tc>
        <w:tc>
          <w:tcPr>
            <w:tcW w:w="1213" w:type="dxa"/>
            <w:gridSpan w:val="2"/>
          </w:tcPr>
          <w:p w:rsidR="00BC5AD2" w:rsidRPr="00BC5AD2" w:rsidRDefault="00BC5AD2" w:rsidP="00C2662D">
            <w:r w:rsidRPr="00BC5AD2">
              <w:t xml:space="preserve">$252 </w:t>
            </w:r>
          </w:p>
        </w:tc>
        <w:tc>
          <w:tcPr>
            <w:tcW w:w="1212" w:type="dxa"/>
            <w:gridSpan w:val="2"/>
          </w:tcPr>
          <w:p w:rsidR="00BC5AD2" w:rsidRPr="00BC5AD2" w:rsidRDefault="00BC5AD2" w:rsidP="00C2662D">
            <w:r w:rsidRPr="00BC5AD2">
              <w:t xml:space="preserve">$364 </w:t>
            </w:r>
          </w:p>
        </w:tc>
        <w:tc>
          <w:tcPr>
            <w:tcW w:w="1213" w:type="dxa"/>
            <w:gridSpan w:val="2"/>
          </w:tcPr>
          <w:p w:rsidR="00BC5AD2" w:rsidRPr="00BC5AD2" w:rsidRDefault="00BC5AD2" w:rsidP="00C2662D">
            <w:r w:rsidRPr="00BC5AD2">
              <w:t xml:space="preserve">$294 </w:t>
            </w:r>
          </w:p>
        </w:tc>
        <w:tc>
          <w:tcPr>
            <w:tcW w:w="1213" w:type="dxa"/>
            <w:gridSpan w:val="2"/>
          </w:tcPr>
          <w:p w:rsidR="00BC5AD2" w:rsidRPr="00BC5AD2" w:rsidRDefault="00BC5AD2" w:rsidP="00C2662D">
            <w:r w:rsidRPr="00BC5AD2">
              <w:t xml:space="preserve">$217 </w:t>
            </w:r>
          </w:p>
        </w:tc>
        <w:tc>
          <w:tcPr>
            <w:tcW w:w="1213" w:type="dxa"/>
          </w:tcPr>
          <w:p w:rsidR="00BC5AD2" w:rsidRPr="00BC5AD2" w:rsidRDefault="00BC5AD2" w:rsidP="00C2662D"/>
        </w:tc>
      </w:tr>
      <w:tr w:rsidR="00BC5AD2" w:rsidRPr="00BC5AD2" w:rsidTr="00C2662D">
        <w:trPr>
          <w:trHeight w:val="1018"/>
        </w:trPr>
        <w:tc>
          <w:tcPr>
            <w:tcW w:w="1212" w:type="dxa"/>
          </w:tcPr>
          <w:p w:rsidR="00BC5AD2" w:rsidRPr="00BC5AD2" w:rsidRDefault="00BC5AD2" w:rsidP="00C2662D">
            <w:pPr>
              <w:ind w:right="-314"/>
            </w:pPr>
            <w:r w:rsidRPr="00BC5AD2">
              <w:t xml:space="preserve">Wollongong </w:t>
            </w:r>
          </w:p>
        </w:tc>
        <w:tc>
          <w:tcPr>
            <w:tcW w:w="1213" w:type="dxa"/>
            <w:gridSpan w:val="2"/>
          </w:tcPr>
          <w:p w:rsidR="00BC5AD2" w:rsidRPr="00BC5AD2" w:rsidRDefault="00BC5AD2" w:rsidP="00C2662D">
            <w:pPr>
              <w:ind w:right="-314"/>
            </w:pPr>
            <w:r w:rsidRPr="00BC5AD2">
              <w:t xml:space="preserve">$296 </w:t>
            </w:r>
          </w:p>
        </w:tc>
        <w:tc>
          <w:tcPr>
            <w:tcW w:w="1213" w:type="dxa"/>
            <w:gridSpan w:val="2"/>
          </w:tcPr>
          <w:p w:rsidR="00BC5AD2" w:rsidRPr="00BC5AD2" w:rsidRDefault="00BC5AD2" w:rsidP="00C2662D">
            <w:r w:rsidRPr="00BC5AD2">
              <w:t xml:space="preserve">$220 </w:t>
            </w:r>
          </w:p>
        </w:tc>
        <w:tc>
          <w:tcPr>
            <w:tcW w:w="1212" w:type="dxa"/>
            <w:gridSpan w:val="2"/>
          </w:tcPr>
          <w:p w:rsidR="00BC5AD2" w:rsidRPr="00BC5AD2" w:rsidRDefault="00BC5AD2" w:rsidP="00C2662D">
            <w:r w:rsidRPr="00BC5AD2">
              <w:t xml:space="preserve">$160 </w:t>
            </w:r>
          </w:p>
        </w:tc>
        <w:tc>
          <w:tcPr>
            <w:tcW w:w="1213" w:type="dxa"/>
            <w:gridSpan w:val="2"/>
          </w:tcPr>
          <w:p w:rsidR="00BC5AD2" w:rsidRPr="00BC5AD2" w:rsidRDefault="00BC5AD2" w:rsidP="00C2662D">
            <w:r w:rsidRPr="00BC5AD2">
              <w:t xml:space="preserve">$232 </w:t>
            </w:r>
          </w:p>
        </w:tc>
        <w:tc>
          <w:tcPr>
            <w:tcW w:w="1213" w:type="dxa"/>
            <w:gridSpan w:val="2"/>
          </w:tcPr>
          <w:p w:rsidR="00BC5AD2" w:rsidRPr="00BC5AD2" w:rsidRDefault="00BC5AD2" w:rsidP="00C2662D">
            <w:r w:rsidRPr="00BC5AD2">
              <w:t xml:space="preserve">$192 </w:t>
            </w:r>
          </w:p>
        </w:tc>
        <w:tc>
          <w:tcPr>
            <w:tcW w:w="1213" w:type="dxa"/>
            <w:gridSpan w:val="2"/>
          </w:tcPr>
          <w:p w:rsidR="00BC5AD2" w:rsidRPr="00BC5AD2" w:rsidRDefault="00BC5AD2" w:rsidP="00C2662D">
            <w:r w:rsidRPr="00BC5AD2">
              <w:t xml:space="preserve">$132 </w:t>
            </w:r>
          </w:p>
        </w:tc>
        <w:tc>
          <w:tcPr>
            <w:tcW w:w="1212" w:type="dxa"/>
            <w:gridSpan w:val="2"/>
          </w:tcPr>
          <w:p w:rsidR="00BC5AD2" w:rsidRPr="00BC5AD2" w:rsidRDefault="00BC5AD2" w:rsidP="00C2662D">
            <w:r w:rsidRPr="00BC5AD2">
              <w:t xml:space="preserve">- </w:t>
            </w:r>
          </w:p>
        </w:tc>
        <w:tc>
          <w:tcPr>
            <w:tcW w:w="1213" w:type="dxa"/>
            <w:gridSpan w:val="2"/>
          </w:tcPr>
          <w:p w:rsidR="00BC5AD2" w:rsidRPr="00BC5AD2" w:rsidRDefault="00BC5AD2" w:rsidP="00C2662D">
            <w:r w:rsidRPr="00BC5AD2">
              <w:t xml:space="preserve">- </w:t>
            </w:r>
          </w:p>
        </w:tc>
        <w:tc>
          <w:tcPr>
            <w:tcW w:w="1213" w:type="dxa"/>
            <w:gridSpan w:val="2"/>
          </w:tcPr>
          <w:p w:rsidR="00BC5AD2" w:rsidRPr="00BC5AD2" w:rsidRDefault="00BC5AD2" w:rsidP="00C2662D">
            <w:r w:rsidRPr="00BC5AD2">
              <w:t xml:space="preserve">- </w:t>
            </w:r>
          </w:p>
        </w:tc>
        <w:tc>
          <w:tcPr>
            <w:tcW w:w="1213" w:type="dxa"/>
          </w:tcPr>
          <w:p w:rsidR="00BC5AD2" w:rsidRPr="00BC5AD2" w:rsidRDefault="00BC5AD2" w:rsidP="00C2662D"/>
        </w:tc>
      </w:tr>
      <w:tr w:rsidR="00BC5AD2" w:rsidRPr="00BC5AD2" w:rsidTr="00C2662D">
        <w:trPr>
          <w:trHeight w:val="1018"/>
        </w:trPr>
        <w:tc>
          <w:tcPr>
            <w:tcW w:w="1212" w:type="dxa"/>
          </w:tcPr>
          <w:p w:rsidR="00BC5AD2" w:rsidRPr="00BC5AD2" w:rsidRDefault="00BC5AD2" w:rsidP="00C2662D">
            <w:pPr>
              <w:ind w:right="-314"/>
            </w:pPr>
            <w:r w:rsidRPr="00BC5AD2">
              <w:t xml:space="preserve">ACO+ Melbourne Sydney </w:t>
            </w:r>
          </w:p>
        </w:tc>
        <w:tc>
          <w:tcPr>
            <w:tcW w:w="1213" w:type="dxa"/>
            <w:gridSpan w:val="2"/>
          </w:tcPr>
          <w:p w:rsidR="00BC5AD2" w:rsidRPr="00BC5AD2" w:rsidRDefault="00BC5AD2" w:rsidP="00C2662D">
            <w:pPr>
              <w:ind w:right="-314"/>
            </w:pPr>
            <w:r w:rsidRPr="00BC5AD2">
              <w:t xml:space="preserve">$294 $294 </w:t>
            </w:r>
          </w:p>
        </w:tc>
        <w:tc>
          <w:tcPr>
            <w:tcW w:w="1213" w:type="dxa"/>
            <w:gridSpan w:val="2"/>
          </w:tcPr>
          <w:p w:rsidR="00BC5AD2" w:rsidRPr="00BC5AD2" w:rsidRDefault="00BC5AD2" w:rsidP="00C2662D">
            <w:r w:rsidRPr="00BC5AD2">
              <w:t>-</w:t>
            </w:r>
          </w:p>
          <w:p w:rsidR="00BC5AD2" w:rsidRPr="00BC5AD2" w:rsidRDefault="00BC5AD2" w:rsidP="00C2662D">
            <w:r w:rsidRPr="00BC5AD2">
              <w:t xml:space="preserve">- </w:t>
            </w:r>
          </w:p>
        </w:tc>
        <w:tc>
          <w:tcPr>
            <w:tcW w:w="1212" w:type="dxa"/>
            <w:gridSpan w:val="2"/>
          </w:tcPr>
          <w:p w:rsidR="00BC5AD2" w:rsidRPr="00BC5AD2" w:rsidRDefault="00BC5AD2" w:rsidP="00C2662D">
            <w:r w:rsidRPr="00BC5AD2">
              <w:t xml:space="preserve">$129 </w:t>
            </w:r>
          </w:p>
          <w:p w:rsidR="00BC5AD2" w:rsidRPr="00BC5AD2" w:rsidRDefault="00BC5AD2" w:rsidP="00C2662D">
            <w:r w:rsidRPr="00BC5AD2">
              <w:t xml:space="preserve">$129 </w:t>
            </w:r>
          </w:p>
        </w:tc>
        <w:tc>
          <w:tcPr>
            <w:tcW w:w="1213" w:type="dxa"/>
            <w:gridSpan w:val="2"/>
          </w:tcPr>
          <w:p w:rsidR="00BC5AD2" w:rsidRPr="00BC5AD2" w:rsidRDefault="00BC5AD2" w:rsidP="00C2662D">
            <w:r w:rsidRPr="00BC5AD2">
              <w:t xml:space="preserve">$231 </w:t>
            </w:r>
          </w:p>
          <w:p w:rsidR="00BC5AD2" w:rsidRPr="00BC5AD2" w:rsidRDefault="00BC5AD2" w:rsidP="00C2662D">
            <w:r w:rsidRPr="00BC5AD2">
              <w:t xml:space="preserve">$231 </w:t>
            </w:r>
          </w:p>
        </w:tc>
        <w:tc>
          <w:tcPr>
            <w:tcW w:w="1213" w:type="dxa"/>
            <w:gridSpan w:val="2"/>
          </w:tcPr>
          <w:p w:rsidR="00BC5AD2" w:rsidRPr="00BC5AD2" w:rsidRDefault="00BC5AD2" w:rsidP="00C2662D">
            <w:r w:rsidRPr="00BC5AD2">
              <w:t>-</w:t>
            </w:r>
          </w:p>
          <w:p w:rsidR="00BC5AD2" w:rsidRPr="00BC5AD2" w:rsidRDefault="00BC5AD2" w:rsidP="00C2662D">
            <w:r w:rsidRPr="00BC5AD2">
              <w:t xml:space="preserve">- </w:t>
            </w:r>
          </w:p>
        </w:tc>
        <w:tc>
          <w:tcPr>
            <w:tcW w:w="1213" w:type="dxa"/>
            <w:gridSpan w:val="2"/>
          </w:tcPr>
          <w:p w:rsidR="00BC5AD2" w:rsidRPr="00BC5AD2" w:rsidRDefault="00BC5AD2" w:rsidP="00C2662D">
            <w:r w:rsidRPr="00BC5AD2">
              <w:t xml:space="preserve">$129 </w:t>
            </w:r>
          </w:p>
          <w:p w:rsidR="00BC5AD2" w:rsidRPr="00BC5AD2" w:rsidRDefault="00BC5AD2" w:rsidP="00C2662D">
            <w:r w:rsidRPr="00BC5AD2">
              <w:t xml:space="preserve">$129 </w:t>
            </w:r>
          </w:p>
        </w:tc>
        <w:tc>
          <w:tcPr>
            <w:tcW w:w="1212" w:type="dxa"/>
            <w:gridSpan w:val="2"/>
          </w:tcPr>
          <w:p w:rsidR="00BC5AD2" w:rsidRPr="00BC5AD2" w:rsidRDefault="00BC5AD2" w:rsidP="00C2662D">
            <w:r w:rsidRPr="00BC5AD2">
              <w:t xml:space="preserve">$165 </w:t>
            </w:r>
          </w:p>
          <w:p w:rsidR="00BC5AD2" w:rsidRPr="00BC5AD2" w:rsidRDefault="00BC5AD2" w:rsidP="00C2662D">
            <w:r w:rsidRPr="00BC5AD2">
              <w:t xml:space="preserve">$165 </w:t>
            </w:r>
          </w:p>
        </w:tc>
        <w:tc>
          <w:tcPr>
            <w:tcW w:w="1213" w:type="dxa"/>
            <w:gridSpan w:val="2"/>
          </w:tcPr>
          <w:p w:rsidR="00BC5AD2" w:rsidRPr="00BC5AD2" w:rsidRDefault="00BC5AD2" w:rsidP="00C2662D">
            <w:r w:rsidRPr="00BC5AD2">
              <w:t>-</w:t>
            </w:r>
          </w:p>
          <w:p w:rsidR="00BC5AD2" w:rsidRPr="00BC5AD2" w:rsidRDefault="00BC5AD2" w:rsidP="00C2662D">
            <w:r w:rsidRPr="00BC5AD2">
              <w:t xml:space="preserve">- </w:t>
            </w:r>
          </w:p>
        </w:tc>
        <w:tc>
          <w:tcPr>
            <w:tcW w:w="1213" w:type="dxa"/>
            <w:gridSpan w:val="2"/>
          </w:tcPr>
          <w:p w:rsidR="00BC5AD2" w:rsidRPr="00BC5AD2" w:rsidRDefault="00BC5AD2" w:rsidP="00C2662D">
            <w:r w:rsidRPr="00BC5AD2">
              <w:t xml:space="preserve">$129 </w:t>
            </w:r>
          </w:p>
          <w:p w:rsidR="00BC5AD2" w:rsidRPr="00BC5AD2" w:rsidRDefault="00BC5AD2" w:rsidP="00C2662D">
            <w:r w:rsidRPr="00BC5AD2">
              <w:t xml:space="preserve">$129 </w:t>
            </w:r>
          </w:p>
        </w:tc>
        <w:tc>
          <w:tcPr>
            <w:tcW w:w="1213" w:type="dxa"/>
          </w:tcPr>
          <w:p w:rsidR="00BC5AD2" w:rsidRPr="00BC5AD2" w:rsidRDefault="00BC5AD2" w:rsidP="00C2662D"/>
          <w:p w:rsidR="00BC5AD2" w:rsidRPr="00BC5AD2" w:rsidRDefault="00BC5AD2" w:rsidP="00C2662D"/>
        </w:tc>
      </w:tr>
    </w:tbl>
    <w:p w:rsidR="000B6D94" w:rsidRDefault="000B6D94">
      <w:pPr>
        <w:sectPr w:rsidR="000B6D94" w:rsidSect="007C2866">
          <w:pgSz w:w="16838" w:h="11906" w:orient="landscape"/>
          <w:pgMar w:top="567" w:right="1440" w:bottom="1440" w:left="1440" w:header="708" w:footer="708" w:gutter="0"/>
          <w:cols w:space="708"/>
          <w:docGrid w:linePitch="360"/>
        </w:sectPr>
      </w:pPr>
    </w:p>
    <w:p w:rsidR="00333A49" w:rsidRDefault="00333A49"/>
    <w:sectPr w:rsidR="00333A49" w:rsidSect="008A6727">
      <w:pgSz w:w="16838" w:h="11906" w:orient="landscape"/>
      <w:pgMar w:top="2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e Semibold">
    <w:altName w:val="Calibre Semibold"/>
    <w:panose1 w:val="00000000000000000000"/>
    <w:charset w:val="00"/>
    <w:family w:val="swiss"/>
    <w:notTrueType/>
    <w:pitch w:val="default"/>
    <w:sig w:usb0="00000003" w:usb1="00000000" w:usb2="00000000" w:usb3="00000000" w:csb0="00000001" w:csb1="00000000"/>
  </w:font>
  <w:font w:name="Calibre Light">
    <w:altName w:val="Calibre Light"/>
    <w:panose1 w:val="00000000000000000000"/>
    <w:charset w:val="00"/>
    <w:family w:val="swiss"/>
    <w:notTrueType/>
    <w:pitch w:val="default"/>
    <w:sig w:usb0="00000003" w:usb1="00000000" w:usb2="00000000" w:usb3="00000000" w:csb0="00000001" w:csb1="00000000"/>
  </w:font>
  <w:font w:name="Calibre Medium">
    <w:altName w:val="Calibre Medium"/>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AD2"/>
    <w:rsid w:val="000B6D94"/>
    <w:rsid w:val="0012107A"/>
    <w:rsid w:val="001439D6"/>
    <w:rsid w:val="001F612C"/>
    <w:rsid w:val="0024149F"/>
    <w:rsid w:val="00254C28"/>
    <w:rsid w:val="002E137D"/>
    <w:rsid w:val="002F3606"/>
    <w:rsid w:val="00333A49"/>
    <w:rsid w:val="00385861"/>
    <w:rsid w:val="003B01A8"/>
    <w:rsid w:val="00423249"/>
    <w:rsid w:val="004E41F5"/>
    <w:rsid w:val="0053746E"/>
    <w:rsid w:val="005C4879"/>
    <w:rsid w:val="005F68F1"/>
    <w:rsid w:val="00666F84"/>
    <w:rsid w:val="00685A69"/>
    <w:rsid w:val="00706FD0"/>
    <w:rsid w:val="007526E3"/>
    <w:rsid w:val="00792BF2"/>
    <w:rsid w:val="007A1279"/>
    <w:rsid w:val="007C2866"/>
    <w:rsid w:val="007C7B45"/>
    <w:rsid w:val="007E08A0"/>
    <w:rsid w:val="007F0A7F"/>
    <w:rsid w:val="00882E34"/>
    <w:rsid w:val="00892D91"/>
    <w:rsid w:val="008A6727"/>
    <w:rsid w:val="008C3918"/>
    <w:rsid w:val="0093462F"/>
    <w:rsid w:val="00974A63"/>
    <w:rsid w:val="00AB1A29"/>
    <w:rsid w:val="00AD3880"/>
    <w:rsid w:val="00AD5F0C"/>
    <w:rsid w:val="00AF253B"/>
    <w:rsid w:val="00AF34F5"/>
    <w:rsid w:val="00B138B4"/>
    <w:rsid w:val="00B35C8E"/>
    <w:rsid w:val="00B4547A"/>
    <w:rsid w:val="00BC5AD2"/>
    <w:rsid w:val="00C2662D"/>
    <w:rsid w:val="00C34B1C"/>
    <w:rsid w:val="00C617B7"/>
    <w:rsid w:val="00CF5E8F"/>
    <w:rsid w:val="00D53FA4"/>
    <w:rsid w:val="00D8016D"/>
    <w:rsid w:val="00DB278C"/>
    <w:rsid w:val="00E8529F"/>
    <w:rsid w:val="00EC5A46"/>
    <w:rsid w:val="00F51303"/>
    <w:rsid w:val="00F81159"/>
    <w:rsid w:val="00FD37DF"/>
    <w:rsid w:val="00FD68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5AD2"/>
    <w:pPr>
      <w:autoSpaceDE w:val="0"/>
      <w:autoSpaceDN w:val="0"/>
      <w:adjustRightInd w:val="0"/>
      <w:spacing w:after="0" w:line="240" w:lineRule="auto"/>
    </w:pPr>
    <w:rPr>
      <w:rFonts w:ascii="Calibre Semibold" w:hAnsi="Calibre Semibold" w:cs="Calibre Semibold"/>
      <w:color w:val="000000"/>
      <w:sz w:val="24"/>
      <w:szCs w:val="24"/>
    </w:rPr>
  </w:style>
  <w:style w:type="paragraph" w:customStyle="1" w:styleId="Pa0">
    <w:name w:val="Pa0"/>
    <w:basedOn w:val="Default"/>
    <w:next w:val="Default"/>
    <w:uiPriority w:val="99"/>
    <w:rsid w:val="00BC5AD2"/>
    <w:pPr>
      <w:spacing w:line="701" w:lineRule="atLeast"/>
    </w:pPr>
    <w:rPr>
      <w:rFonts w:cstheme="minorBidi"/>
      <w:color w:val="auto"/>
    </w:rPr>
  </w:style>
  <w:style w:type="paragraph" w:customStyle="1" w:styleId="Pa1">
    <w:name w:val="Pa1"/>
    <w:basedOn w:val="Default"/>
    <w:next w:val="Default"/>
    <w:uiPriority w:val="99"/>
    <w:rsid w:val="00BC5AD2"/>
    <w:pPr>
      <w:spacing w:line="241" w:lineRule="atLeast"/>
    </w:pPr>
    <w:rPr>
      <w:rFonts w:cstheme="minorBidi"/>
      <w:color w:val="auto"/>
    </w:rPr>
  </w:style>
  <w:style w:type="character" w:customStyle="1" w:styleId="A1">
    <w:name w:val="A1"/>
    <w:uiPriority w:val="99"/>
    <w:rsid w:val="00BC5AD2"/>
    <w:rPr>
      <w:rFonts w:ascii="Calibre Light" w:hAnsi="Calibre Light" w:cs="Calibre Light"/>
      <w:color w:val="000000"/>
      <w:sz w:val="14"/>
      <w:szCs w:val="14"/>
    </w:rPr>
  </w:style>
  <w:style w:type="paragraph" w:customStyle="1" w:styleId="Pa8">
    <w:name w:val="Pa8"/>
    <w:basedOn w:val="Default"/>
    <w:next w:val="Default"/>
    <w:uiPriority w:val="99"/>
    <w:rsid w:val="00BC5AD2"/>
    <w:pPr>
      <w:spacing w:line="221" w:lineRule="atLeast"/>
    </w:pPr>
    <w:rPr>
      <w:rFonts w:cstheme="minorBidi"/>
      <w:color w:val="auto"/>
    </w:rPr>
  </w:style>
  <w:style w:type="paragraph" w:customStyle="1" w:styleId="Pa6">
    <w:name w:val="Pa6"/>
    <w:basedOn w:val="Default"/>
    <w:next w:val="Default"/>
    <w:uiPriority w:val="99"/>
    <w:rsid w:val="00BC5AD2"/>
    <w:pPr>
      <w:spacing w:line="141" w:lineRule="atLeast"/>
    </w:pPr>
    <w:rPr>
      <w:rFonts w:cstheme="minorBidi"/>
      <w:color w:val="auto"/>
    </w:rPr>
  </w:style>
  <w:style w:type="paragraph" w:customStyle="1" w:styleId="Pa5">
    <w:name w:val="Pa5"/>
    <w:basedOn w:val="Default"/>
    <w:next w:val="Default"/>
    <w:uiPriority w:val="99"/>
    <w:rsid w:val="00BC5AD2"/>
    <w:pPr>
      <w:spacing w:line="241" w:lineRule="atLeast"/>
    </w:pPr>
    <w:rPr>
      <w:rFonts w:cstheme="minorBidi"/>
      <w:color w:val="auto"/>
    </w:rPr>
  </w:style>
  <w:style w:type="paragraph" w:customStyle="1" w:styleId="Pa2">
    <w:name w:val="Pa2"/>
    <w:basedOn w:val="Default"/>
    <w:next w:val="Default"/>
    <w:uiPriority w:val="99"/>
    <w:rsid w:val="00BC5AD2"/>
    <w:pPr>
      <w:spacing w:line="221" w:lineRule="atLeast"/>
    </w:pPr>
    <w:rPr>
      <w:rFonts w:cstheme="minorBidi"/>
      <w:color w:val="auto"/>
    </w:rPr>
  </w:style>
  <w:style w:type="paragraph" w:customStyle="1" w:styleId="Pa3">
    <w:name w:val="Pa3"/>
    <w:basedOn w:val="Default"/>
    <w:next w:val="Default"/>
    <w:uiPriority w:val="99"/>
    <w:rsid w:val="00BC5AD2"/>
    <w:pPr>
      <w:spacing w:line="191" w:lineRule="atLeast"/>
    </w:pPr>
    <w:rPr>
      <w:rFonts w:cstheme="minorBidi"/>
      <w:color w:val="auto"/>
    </w:rPr>
  </w:style>
  <w:style w:type="paragraph" w:customStyle="1" w:styleId="Pa4">
    <w:name w:val="Pa4"/>
    <w:basedOn w:val="Default"/>
    <w:next w:val="Default"/>
    <w:uiPriority w:val="99"/>
    <w:rsid w:val="00BC5AD2"/>
    <w:pPr>
      <w:spacing w:line="191" w:lineRule="atLeast"/>
    </w:pPr>
    <w:rPr>
      <w:rFonts w:cstheme="minorBidi"/>
      <w:color w:val="auto"/>
    </w:rPr>
  </w:style>
  <w:style w:type="paragraph" w:customStyle="1" w:styleId="Pa7">
    <w:name w:val="Pa7"/>
    <w:basedOn w:val="Default"/>
    <w:next w:val="Default"/>
    <w:uiPriority w:val="99"/>
    <w:rsid w:val="00BC5AD2"/>
    <w:pPr>
      <w:spacing w:line="241" w:lineRule="atLeast"/>
    </w:pPr>
    <w:rPr>
      <w:rFonts w:cstheme="minorBidi"/>
      <w:color w:val="auto"/>
    </w:rPr>
  </w:style>
  <w:style w:type="paragraph" w:customStyle="1" w:styleId="Pa10">
    <w:name w:val="Pa10"/>
    <w:basedOn w:val="Default"/>
    <w:next w:val="Default"/>
    <w:uiPriority w:val="99"/>
    <w:rsid w:val="00BC5AD2"/>
    <w:pPr>
      <w:spacing w:line="191" w:lineRule="atLeast"/>
    </w:pPr>
    <w:rPr>
      <w:rFonts w:cstheme="minorBidi"/>
      <w:color w:val="auto"/>
    </w:rPr>
  </w:style>
  <w:style w:type="paragraph" w:customStyle="1" w:styleId="Pa9">
    <w:name w:val="Pa9"/>
    <w:basedOn w:val="Default"/>
    <w:next w:val="Default"/>
    <w:uiPriority w:val="99"/>
    <w:rsid w:val="00BC5AD2"/>
    <w:pPr>
      <w:spacing w:line="469" w:lineRule="atLeast"/>
    </w:pPr>
    <w:rPr>
      <w:rFonts w:cstheme="minorBidi"/>
      <w:color w:val="auto"/>
    </w:rPr>
  </w:style>
  <w:style w:type="paragraph" w:customStyle="1" w:styleId="Pa11">
    <w:name w:val="Pa11"/>
    <w:basedOn w:val="Default"/>
    <w:next w:val="Default"/>
    <w:uiPriority w:val="99"/>
    <w:rsid w:val="00BC5AD2"/>
    <w:pPr>
      <w:spacing w:line="191" w:lineRule="atLeast"/>
    </w:pPr>
    <w:rPr>
      <w:rFonts w:cstheme="minorBidi"/>
      <w:color w:val="auto"/>
    </w:rPr>
  </w:style>
  <w:style w:type="paragraph" w:customStyle="1" w:styleId="Pa13">
    <w:name w:val="Pa13"/>
    <w:basedOn w:val="Default"/>
    <w:next w:val="Default"/>
    <w:uiPriority w:val="99"/>
    <w:rsid w:val="00BC5AD2"/>
    <w:pPr>
      <w:spacing w:line="241" w:lineRule="atLeast"/>
    </w:pPr>
    <w:rPr>
      <w:rFonts w:cstheme="minorBidi"/>
      <w:color w:val="auto"/>
    </w:rPr>
  </w:style>
  <w:style w:type="character" w:customStyle="1" w:styleId="A3">
    <w:name w:val="A3"/>
    <w:uiPriority w:val="99"/>
    <w:rsid w:val="00BC5AD2"/>
    <w:rPr>
      <w:rFonts w:ascii="Calibre Medium" w:hAnsi="Calibre Medium" w:cs="Calibre Medium"/>
      <w:color w:val="000000"/>
      <w:sz w:val="19"/>
      <w:szCs w:val="19"/>
    </w:rPr>
  </w:style>
  <w:style w:type="paragraph" w:customStyle="1" w:styleId="Pa16">
    <w:name w:val="Pa16"/>
    <w:basedOn w:val="Default"/>
    <w:next w:val="Default"/>
    <w:uiPriority w:val="99"/>
    <w:rsid w:val="00BC5AD2"/>
    <w:pPr>
      <w:spacing w:line="141" w:lineRule="atLeast"/>
    </w:pPr>
    <w:rPr>
      <w:rFonts w:cstheme="minorBidi"/>
      <w:color w:val="auto"/>
    </w:rPr>
  </w:style>
  <w:style w:type="paragraph" w:customStyle="1" w:styleId="Pa17">
    <w:name w:val="Pa17"/>
    <w:basedOn w:val="Default"/>
    <w:next w:val="Default"/>
    <w:uiPriority w:val="99"/>
    <w:rsid w:val="00BC5AD2"/>
    <w:pPr>
      <w:spacing w:line="191" w:lineRule="atLeast"/>
    </w:pPr>
    <w:rPr>
      <w:rFonts w:cstheme="minorBidi"/>
      <w:color w:val="auto"/>
    </w:rPr>
  </w:style>
  <w:style w:type="paragraph" w:customStyle="1" w:styleId="Pa18">
    <w:name w:val="Pa18"/>
    <w:basedOn w:val="Default"/>
    <w:next w:val="Default"/>
    <w:uiPriority w:val="99"/>
    <w:rsid w:val="00BC5AD2"/>
    <w:pPr>
      <w:spacing w:line="191" w:lineRule="atLeast"/>
    </w:pPr>
    <w:rPr>
      <w:rFonts w:cstheme="minorBidi"/>
      <w:color w:val="auto"/>
    </w:rPr>
  </w:style>
  <w:style w:type="paragraph" w:customStyle="1" w:styleId="Pa19">
    <w:name w:val="Pa19"/>
    <w:basedOn w:val="Default"/>
    <w:next w:val="Default"/>
    <w:uiPriority w:val="99"/>
    <w:rsid w:val="00BC5AD2"/>
    <w:pPr>
      <w:spacing w:line="241" w:lineRule="atLeast"/>
    </w:pPr>
    <w:rPr>
      <w:rFonts w:cstheme="minorBidi"/>
      <w:color w:val="auto"/>
    </w:rPr>
  </w:style>
  <w:style w:type="paragraph" w:customStyle="1" w:styleId="Pa20">
    <w:name w:val="Pa20"/>
    <w:basedOn w:val="Default"/>
    <w:next w:val="Default"/>
    <w:uiPriority w:val="99"/>
    <w:rsid w:val="00BC5AD2"/>
    <w:pPr>
      <w:spacing w:line="191" w:lineRule="atLeast"/>
    </w:pPr>
    <w:rPr>
      <w:rFonts w:cstheme="minorBidi"/>
      <w:color w:val="auto"/>
    </w:rPr>
  </w:style>
  <w:style w:type="paragraph" w:customStyle="1" w:styleId="Pa22">
    <w:name w:val="Pa22"/>
    <w:basedOn w:val="Default"/>
    <w:next w:val="Default"/>
    <w:uiPriority w:val="99"/>
    <w:rsid w:val="00BC5AD2"/>
    <w:pPr>
      <w:spacing w:line="241" w:lineRule="atLeast"/>
    </w:pPr>
    <w:rPr>
      <w:rFonts w:cstheme="minorBidi"/>
      <w:color w:val="auto"/>
    </w:rPr>
  </w:style>
  <w:style w:type="character" w:customStyle="1" w:styleId="A11">
    <w:name w:val="A11"/>
    <w:uiPriority w:val="99"/>
    <w:rsid w:val="00BC5AD2"/>
    <w:rPr>
      <w:rFonts w:ascii="Calibre Light" w:hAnsi="Calibre Light" w:cs="Calibre Light"/>
      <w:color w:val="000000"/>
      <w:sz w:val="12"/>
      <w:szCs w:val="12"/>
    </w:rPr>
  </w:style>
  <w:style w:type="paragraph" w:customStyle="1" w:styleId="Pa23">
    <w:name w:val="Pa23"/>
    <w:basedOn w:val="Default"/>
    <w:next w:val="Default"/>
    <w:uiPriority w:val="99"/>
    <w:rsid w:val="00BC5AD2"/>
    <w:pPr>
      <w:spacing w:line="241" w:lineRule="atLeast"/>
    </w:pPr>
    <w:rPr>
      <w:rFonts w:cstheme="minorBidi"/>
      <w:color w:val="auto"/>
    </w:rPr>
  </w:style>
  <w:style w:type="character" w:customStyle="1" w:styleId="A13">
    <w:name w:val="A13"/>
    <w:uiPriority w:val="99"/>
    <w:rsid w:val="00BC5AD2"/>
    <w:rPr>
      <w:rFonts w:ascii="Calibre Light" w:hAnsi="Calibre Light" w:cs="Calibre Light"/>
      <w:color w:val="000000"/>
      <w:sz w:val="23"/>
      <w:szCs w:val="23"/>
    </w:rPr>
  </w:style>
  <w:style w:type="paragraph" w:styleId="BalloonText">
    <w:name w:val="Balloon Text"/>
    <w:basedOn w:val="Normal"/>
    <w:link w:val="BalloonTextChar"/>
    <w:uiPriority w:val="99"/>
    <w:semiHidden/>
    <w:unhideWhenUsed/>
    <w:rsid w:val="00143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9D6"/>
    <w:rPr>
      <w:rFonts w:ascii="Tahoma" w:hAnsi="Tahoma" w:cs="Tahoma"/>
      <w:sz w:val="16"/>
      <w:szCs w:val="16"/>
    </w:rPr>
  </w:style>
  <w:style w:type="paragraph" w:styleId="NoSpacing">
    <w:name w:val="No Spacing"/>
    <w:uiPriority w:val="1"/>
    <w:qFormat/>
    <w:rsid w:val="001F612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5AD2"/>
    <w:pPr>
      <w:autoSpaceDE w:val="0"/>
      <w:autoSpaceDN w:val="0"/>
      <w:adjustRightInd w:val="0"/>
      <w:spacing w:after="0" w:line="240" w:lineRule="auto"/>
    </w:pPr>
    <w:rPr>
      <w:rFonts w:ascii="Calibre Semibold" w:hAnsi="Calibre Semibold" w:cs="Calibre Semibold"/>
      <w:color w:val="000000"/>
      <w:sz w:val="24"/>
      <w:szCs w:val="24"/>
    </w:rPr>
  </w:style>
  <w:style w:type="paragraph" w:customStyle="1" w:styleId="Pa0">
    <w:name w:val="Pa0"/>
    <w:basedOn w:val="Default"/>
    <w:next w:val="Default"/>
    <w:uiPriority w:val="99"/>
    <w:rsid w:val="00BC5AD2"/>
    <w:pPr>
      <w:spacing w:line="701" w:lineRule="atLeast"/>
    </w:pPr>
    <w:rPr>
      <w:rFonts w:cstheme="minorBidi"/>
      <w:color w:val="auto"/>
    </w:rPr>
  </w:style>
  <w:style w:type="paragraph" w:customStyle="1" w:styleId="Pa1">
    <w:name w:val="Pa1"/>
    <w:basedOn w:val="Default"/>
    <w:next w:val="Default"/>
    <w:uiPriority w:val="99"/>
    <w:rsid w:val="00BC5AD2"/>
    <w:pPr>
      <w:spacing w:line="241" w:lineRule="atLeast"/>
    </w:pPr>
    <w:rPr>
      <w:rFonts w:cstheme="minorBidi"/>
      <w:color w:val="auto"/>
    </w:rPr>
  </w:style>
  <w:style w:type="character" w:customStyle="1" w:styleId="A1">
    <w:name w:val="A1"/>
    <w:uiPriority w:val="99"/>
    <w:rsid w:val="00BC5AD2"/>
    <w:rPr>
      <w:rFonts w:ascii="Calibre Light" w:hAnsi="Calibre Light" w:cs="Calibre Light"/>
      <w:color w:val="000000"/>
      <w:sz w:val="14"/>
      <w:szCs w:val="14"/>
    </w:rPr>
  </w:style>
  <w:style w:type="paragraph" w:customStyle="1" w:styleId="Pa8">
    <w:name w:val="Pa8"/>
    <w:basedOn w:val="Default"/>
    <w:next w:val="Default"/>
    <w:uiPriority w:val="99"/>
    <w:rsid w:val="00BC5AD2"/>
    <w:pPr>
      <w:spacing w:line="221" w:lineRule="atLeast"/>
    </w:pPr>
    <w:rPr>
      <w:rFonts w:cstheme="minorBidi"/>
      <w:color w:val="auto"/>
    </w:rPr>
  </w:style>
  <w:style w:type="paragraph" w:customStyle="1" w:styleId="Pa6">
    <w:name w:val="Pa6"/>
    <w:basedOn w:val="Default"/>
    <w:next w:val="Default"/>
    <w:uiPriority w:val="99"/>
    <w:rsid w:val="00BC5AD2"/>
    <w:pPr>
      <w:spacing w:line="141" w:lineRule="atLeast"/>
    </w:pPr>
    <w:rPr>
      <w:rFonts w:cstheme="minorBidi"/>
      <w:color w:val="auto"/>
    </w:rPr>
  </w:style>
  <w:style w:type="paragraph" w:customStyle="1" w:styleId="Pa5">
    <w:name w:val="Pa5"/>
    <w:basedOn w:val="Default"/>
    <w:next w:val="Default"/>
    <w:uiPriority w:val="99"/>
    <w:rsid w:val="00BC5AD2"/>
    <w:pPr>
      <w:spacing w:line="241" w:lineRule="atLeast"/>
    </w:pPr>
    <w:rPr>
      <w:rFonts w:cstheme="minorBidi"/>
      <w:color w:val="auto"/>
    </w:rPr>
  </w:style>
  <w:style w:type="paragraph" w:customStyle="1" w:styleId="Pa2">
    <w:name w:val="Pa2"/>
    <w:basedOn w:val="Default"/>
    <w:next w:val="Default"/>
    <w:uiPriority w:val="99"/>
    <w:rsid w:val="00BC5AD2"/>
    <w:pPr>
      <w:spacing w:line="221" w:lineRule="atLeast"/>
    </w:pPr>
    <w:rPr>
      <w:rFonts w:cstheme="minorBidi"/>
      <w:color w:val="auto"/>
    </w:rPr>
  </w:style>
  <w:style w:type="paragraph" w:customStyle="1" w:styleId="Pa3">
    <w:name w:val="Pa3"/>
    <w:basedOn w:val="Default"/>
    <w:next w:val="Default"/>
    <w:uiPriority w:val="99"/>
    <w:rsid w:val="00BC5AD2"/>
    <w:pPr>
      <w:spacing w:line="191" w:lineRule="atLeast"/>
    </w:pPr>
    <w:rPr>
      <w:rFonts w:cstheme="minorBidi"/>
      <w:color w:val="auto"/>
    </w:rPr>
  </w:style>
  <w:style w:type="paragraph" w:customStyle="1" w:styleId="Pa4">
    <w:name w:val="Pa4"/>
    <w:basedOn w:val="Default"/>
    <w:next w:val="Default"/>
    <w:uiPriority w:val="99"/>
    <w:rsid w:val="00BC5AD2"/>
    <w:pPr>
      <w:spacing w:line="191" w:lineRule="atLeast"/>
    </w:pPr>
    <w:rPr>
      <w:rFonts w:cstheme="minorBidi"/>
      <w:color w:val="auto"/>
    </w:rPr>
  </w:style>
  <w:style w:type="paragraph" w:customStyle="1" w:styleId="Pa7">
    <w:name w:val="Pa7"/>
    <w:basedOn w:val="Default"/>
    <w:next w:val="Default"/>
    <w:uiPriority w:val="99"/>
    <w:rsid w:val="00BC5AD2"/>
    <w:pPr>
      <w:spacing w:line="241" w:lineRule="atLeast"/>
    </w:pPr>
    <w:rPr>
      <w:rFonts w:cstheme="minorBidi"/>
      <w:color w:val="auto"/>
    </w:rPr>
  </w:style>
  <w:style w:type="paragraph" w:customStyle="1" w:styleId="Pa10">
    <w:name w:val="Pa10"/>
    <w:basedOn w:val="Default"/>
    <w:next w:val="Default"/>
    <w:uiPriority w:val="99"/>
    <w:rsid w:val="00BC5AD2"/>
    <w:pPr>
      <w:spacing w:line="191" w:lineRule="atLeast"/>
    </w:pPr>
    <w:rPr>
      <w:rFonts w:cstheme="minorBidi"/>
      <w:color w:val="auto"/>
    </w:rPr>
  </w:style>
  <w:style w:type="paragraph" w:customStyle="1" w:styleId="Pa9">
    <w:name w:val="Pa9"/>
    <w:basedOn w:val="Default"/>
    <w:next w:val="Default"/>
    <w:uiPriority w:val="99"/>
    <w:rsid w:val="00BC5AD2"/>
    <w:pPr>
      <w:spacing w:line="469" w:lineRule="atLeast"/>
    </w:pPr>
    <w:rPr>
      <w:rFonts w:cstheme="minorBidi"/>
      <w:color w:val="auto"/>
    </w:rPr>
  </w:style>
  <w:style w:type="paragraph" w:customStyle="1" w:styleId="Pa11">
    <w:name w:val="Pa11"/>
    <w:basedOn w:val="Default"/>
    <w:next w:val="Default"/>
    <w:uiPriority w:val="99"/>
    <w:rsid w:val="00BC5AD2"/>
    <w:pPr>
      <w:spacing w:line="191" w:lineRule="atLeast"/>
    </w:pPr>
    <w:rPr>
      <w:rFonts w:cstheme="minorBidi"/>
      <w:color w:val="auto"/>
    </w:rPr>
  </w:style>
  <w:style w:type="paragraph" w:customStyle="1" w:styleId="Pa13">
    <w:name w:val="Pa13"/>
    <w:basedOn w:val="Default"/>
    <w:next w:val="Default"/>
    <w:uiPriority w:val="99"/>
    <w:rsid w:val="00BC5AD2"/>
    <w:pPr>
      <w:spacing w:line="241" w:lineRule="atLeast"/>
    </w:pPr>
    <w:rPr>
      <w:rFonts w:cstheme="minorBidi"/>
      <w:color w:val="auto"/>
    </w:rPr>
  </w:style>
  <w:style w:type="character" w:customStyle="1" w:styleId="A3">
    <w:name w:val="A3"/>
    <w:uiPriority w:val="99"/>
    <w:rsid w:val="00BC5AD2"/>
    <w:rPr>
      <w:rFonts w:ascii="Calibre Medium" w:hAnsi="Calibre Medium" w:cs="Calibre Medium"/>
      <w:color w:val="000000"/>
      <w:sz w:val="19"/>
      <w:szCs w:val="19"/>
    </w:rPr>
  </w:style>
  <w:style w:type="paragraph" w:customStyle="1" w:styleId="Pa16">
    <w:name w:val="Pa16"/>
    <w:basedOn w:val="Default"/>
    <w:next w:val="Default"/>
    <w:uiPriority w:val="99"/>
    <w:rsid w:val="00BC5AD2"/>
    <w:pPr>
      <w:spacing w:line="141" w:lineRule="atLeast"/>
    </w:pPr>
    <w:rPr>
      <w:rFonts w:cstheme="minorBidi"/>
      <w:color w:val="auto"/>
    </w:rPr>
  </w:style>
  <w:style w:type="paragraph" w:customStyle="1" w:styleId="Pa17">
    <w:name w:val="Pa17"/>
    <w:basedOn w:val="Default"/>
    <w:next w:val="Default"/>
    <w:uiPriority w:val="99"/>
    <w:rsid w:val="00BC5AD2"/>
    <w:pPr>
      <w:spacing w:line="191" w:lineRule="atLeast"/>
    </w:pPr>
    <w:rPr>
      <w:rFonts w:cstheme="minorBidi"/>
      <w:color w:val="auto"/>
    </w:rPr>
  </w:style>
  <w:style w:type="paragraph" w:customStyle="1" w:styleId="Pa18">
    <w:name w:val="Pa18"/>
    <w:basedOn w:val="Default"/>
    <w:next w:val="Default"/>
    <w:uiPriority w:val="99"/>
    <w:rsid w:val="00BC5AD2"/>
    <w:pPr>
      <w:spacing w:line="191" w:lineRule="atLeast"/>
    </w:pPr>
    <w:rPr>
      <w:rFonts w:cstheme="minorBidi"/>
      <w:color w:val="auto"/>
    </w:rPr>
  </w:style>
  <w:style w:type="paragraph" w:customStyle="1" w:styleId="Pa19">
    <w:name w:val="Pa19"/>
    <w:basedOn w:val="Default"/>
    <w:next w:val="Default"/>
    <w:uiPriority w:val="99"/>
    <w:rsid w:val="00BC5AD2"/>
    <w:pPr>
      <w:spacing w:line="241" w:lineRule="atLeast"/>
    </w:pPr>
    <w:rPr>
      <w:rFonts w:cstheme="minorBidi"/>
      <w:color w:val="auto"/>
    </w:rPr>
  </w:style>
  <w:style w:type="paragraph" w:customStyle="1" w:styleId="Pa20">
    <w:name w:val="Pa20"/>
    <w:basedOn w:val="Default"/>
    <w:next w:val="Default"/>
    <w:uiPriority w:val="99"/>
    <w:rsid w:val="00BC5AD2"/>
    <w:pPr>
      <w:spacing w:line="191" w:lineRule="atLeast"/>
    </w:pPr>
    <w:rPr>
      <w:rFonts w:cstheme="minorBidi"/>
      <w:color w:val="auto"/>
    </w:rPr>
  </w:style>
  <w:style w:type="paragraph" w:customStyle="1" w:styleId="Pa22">
    <w:name w:val="Pa22"/>
    <w:basedOn w:val="Default"/>
    <w:next w:val="Default"/>
    <w:uiPriority w:val="99"/>
    <w:rsid w:val="00BC5AD2"/>
    <w:pPr>
      <w:spacing w:line="241" w:lineRule="atLeast"/>
    </w:pPr>
    <w:rPr>
      <w:rFonts w:cstheme="minorBidi"/>
      <w:color w:val="auto"/>
    </w:rPr>
  </w:style>
  <w:style w:type="character" w:customStyle="1" w:styleId="A11">
    <w:name w:val="A11"/>
    <w:uiPriority w:val="99"/>
    <w:rsid w:val="00BC5AD2"/>
    <w:rPr>
      <w:rFonts w:ascii="Calibre Light" w:hAnsi="Calibre Light" w:cs="Calibre Light"/>
      <w:color w:val="000000"/>
      <w:sz w:val="12"/>
      <w:szCs w:val="12"/>
    </w:rPr>
  </w:style>
  <w:style w:type="paragraph" w:customStyle="1" w:styleId="Pa23">
    <w:name w:val="Pa23"/>
    <w:basedOn w:val="Default"/>
    <w:next w:val="Default"/>
    <w:uiPriority w:val="99"/>
    <w:rsid w:val="00BC5AD2"/>
    <w:pPr>
      <w:spacing w:line="241" w:lineRule="atLeast"/>
    </w:pPr>
    <w:rPr>
      <w:rFonts w:cstheme="minorBidi"/>
      <w:color w:val="auto"/>
    </w:rPr>
  </w:style>
  <w:style w:type="character" w:customStyle="1" w:styleId="A13">
    <w:name w:val="A13"/>
    <w:uiPriority w:val="99"/>
    <w:rsid w:val="00BC5AD2"/>
    <w:rPr>
      <w:rFonts w:ascii="Calibre Light" w:hAnsi="Calibre Light" w:cs="Calibre Light"/>
      <w:color w:val="000000"/>
      <w:sz w:val="23"/>
      <w:szCs w:val="23"/>
    </w:rPr>
  </w:style>
  <w:style w:type="paragraph" w:styleId="BalloonText">
    <w:name w:val="Balloon Text"/>
    <w:basedOn w:val="Normal"/>
    <w:link w:val="BalloonTextChar"/>
    <w:uiPriority w:val="99"/>
    <w:semiHidden/>
    <w:unhideWhenUsed/>
    <w:rsid w:val="00143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9D6"/>
    <w:rPr>
      <w:rFonts w:ascii="Tahoma" w:hAnsi="Tahoma" w:cs="Tahoma"/>
      <w:sz w:val="16"/>
      <w:szCs w:val="16"/>
    </w:rPr>
  </w:style>
  <w:style w:type="paragraph" w:styleId="NoSpacing">
    <w:name w:val="No Spacing"/>
    <w:uiPriority w:val="1"/>
    <w:qFormat/>
    <w:rsid w:val="001F61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23</Pages>
  <Words>4415</Words>
  <Characters>25169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Australian Chamber Orchestra</Company>
  <LinksUpToDate>false</LinksUpToDate>
  <CharactersWithSpaces>29525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Goodhew</dc:creator>
  <cp:lastModifiedBy>Dean Watson</cp:lastModifiedBy>
  <cp:revision>48</cp:revision>
  <cp:lastPrinted>2013-09-02T06:12:00Z</cp:lastPrinted>
  <dcterms:created xsi:type="dcterms:W3CDTF">2013-09-02T03:03:00Z</dcterms:created>
  <dcterms:modified xsi:type="dcterms:W3CDTF">2013-09-11T06:58:00Z</dcterms:modified>
</cp:coreProperties>
</file>